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91F8" w14:textId="77777777" w:rsidR="005B4D73" w:rsidRPr="005B4D73" w:rsidRDefault="005B4D73" w:rsidP="005B4D73">
      <w:pPr>
        <w:spacing w:line="360" w:lineRule="exact"/>
        <w:jc w:val="left"/>
        <w:rPr>
          <w:rFonts w:ascii="ＭＳ Ｐゴシック" w:eastAsia="ＭＳ Ｐゴシック" w:hAnsi="ＭＳ Ｐゴシック"/>
          <w:sz w:val="24"/>
        </w:rPr>
      </w:pPr>
      <w:r w:rsidRPr="005B4D73">
        <w:rPr>
          <w:rFonts w:ascii="ＭＳ Ｐゴシック" w:eastAsia="ＭＳ Ｐゴシック" w:hAnsi="ＭＳ Ｐゴシック" w:hint="eastAsia"/>
          <w:sz w:val="24"/>
        </w:rPr>
        <w:t>日東電工株式会社　行</w:t>
      </w:r>
    </w:p>
    <w:p w14:paraId="0D18A59F" w14:textId="77777777" w:rsidR="00500202" w:rsidRDefault="00803D70" w:rsidP="00436134">
      <w:pPr>
        <w:spacing w:line="360" w:lineRule="exact"/>
        <w:jc w:val="right"/>
        <w:rPr>
          <w:rFonts w:ascii="ＭＳ Ｐゴシック" w:eastAsia="ＭＳ Ｐゴシック" w:hAnsi="ＭＳ Ｐゴシック"/>
        </w:rPr>
      </w:pPr>
      <w:r w:rsidRPr="00803D70">
        <w:rPr>
          <w:rFonts w:ascii="ＭＳ Ｐゴシック" w:eastAsia="ＭＳ Ｐゴシック" w:hAnsi="ＭＳ Ｐゴシック" w:hint="eastAsia"/>
        </w:rPr>
        <w:t>西暦：　　　　年　　月　　日</w:t>
      </w:r>
    </w:p>
    <w:p w14:paraId="05968607" w14:textId="77777777" w:rsidR="00A3117A" w:rsidRPr="005B4D73" w:rsidRDefault="00A3117A" w:rsidP="00D02E32">
      <w:pPr>
        <w:spacing w:line="360" w:lineRule="exact"/>
        <w:jc w:val="left"/>
        <w:rPr>
          <w:rFonts w:ascii="ＭＳ Ｐゴシック" w:eastAsia="ＭＳ Ｐゴシック" w:hAnsi="ＭＳ Ｐゴシック"/>
          <w:sz w:val="24"/>
        </w:rPr>
      </w:pPr>
    </w:p>
    <w:p w14:paraId="7AA07608" w14:textId="69765834" w:rsidR="003B37A3" w:rsidRDefault="003B37A3" w:rsidP="00436134">
      <w:pPr>
        <w:spacing w:line="360" w:lineRule="exact"/>
        <w:jc w:val="center"/>
        <w:rPr>
          <w:rFonts w:ascii="ＭＳ Ｐゴシック" w:eastAsia="ＭＳ Ｐゴシック" w:hAnsi="ＭＳ Ｐゴシック"/>
          <w:b/>
          <w:color w:val="FF0000"/>
          <w:sz w:val="24"/>
          <w:u w:val="single"/>
        </w:rPr>
      </w:pPr>
      <w:r w:rsidRPr="00E65F27">
        <w:rPr>
          <w:rFonts w:ascii="ＭＳ Ｐゴシック" w:eastAsia="ＭＳ Ｐゴシック" w:hAnsi="ＭＳ Ｐゴシック" w:hint="eastAsia"/>
          <w:b/>
          <w:sz w:val="24"/>
          <w:u w:val="single"/>
        </w:rPr>
        <w:t>納入製品の含有禁止化学物質に関する　不使用保証書</w:t>
      </w:r>
      <w:r w:rsidRPr="008A017F">
        <w:rPr>
          <w:rFonts w:ascii="ＭＳ Ｐゴシック" w:eastAsia="ＭＳ Ｐゴシック" w:hAnsi="ＭＳ Ｐゴシック" w:hint="eastAsia"/>
          <w:b/>
          <w:sz w:val="24"/>
          <w:u w:val="single"/>
        </w:rPr>
        <w:t xml:space="preserve">　Ver</w:t>
      </w:r>
      <w:r w:rsidRPr="008A017F">
        <w:rPr>
          <w:rFonts w:ascii="ＭＳ Ｐゴシック" w:eastAsia="ＭＳ Ｐゴシック" w:hAnsi="ＭＳ Ｐゴシック"/>
          <w:b/>
          <w:sz w:val="24"/>
          <w:u w:val="single"/>
        </w:rPr>
        <w:t xml:space="preserve"> </w:t>
      </w:r>
      <w:r w:rsidR="008414EB">
        <w:rPr>
          <w:rFonts w:ascii="ＭＳ Ｐゴシック" w:eastAsia="ＭＳ Ｐゴシック" w:hAnsi="ＭＳ Ｐゴシック" w:hint="eastAsia"/>
          <w:b/>
          <w:color w:val="FF0000"/>
          <w:sz w:val="24"/>
          <w:u w:val="single"/>
        </w:rPr>
        <w:t>6</w:t>
      </w:r>
      <w:r w:rsidRPr="00D02E32">
        <w:rPr>
          <w:rFonts w:ascii="ＭＳ Ｐゴシック" w:eastAsia="ＭＳ Ｐゴシック" w:hAnsi="ＭＳ Ｐゴシック" w:hint="eastAsia"/>
          <w:b/>
          <w:color w:val="FF0000"/>
          <w:sz w:val="24"/>
          <w:u w:val="single"/>
        </w:rPr>
        <w:t>.0</w:t>
      </w:r>
      <w:r w:rsidR="0061297A">
        <w:rPr>
          <w:rFonts w:ascii="ＭＳ Ｐゴシック" w:eastAsia="ＭＳ Ｐゴシック" w:hAnsi="ＭＳ Ｐゴシック" w:hint="eastAsia"/>
          <w:b/>
          <w:color w:val="FF0000"/>
          <w:sz w:val="24"/>
          <w:u w:val="single"/>
        </w:rPr>
        <w:t>1</w:t>
      </w:r>
    </w:p>
    <w:p w14:paraId="78DD19A6" w14:textId="77777777" w:rsidR="00A3117A" w:rsidRPr="00E347FF" w:rsidRDefault="00A3117A" w:rsidP="00436134">
      <w:pPr>
        <w:spacing w:line="360" w:lineRule="exact"/>
        <w:jc w:val="center"/>
        <w:rPr>
          <w:rFonts w:ascii="ＭＳ Ｐゴシック" w:eastAsia="ＭＳ Ｐゴシック" w:hAnsi="ＭＳ Ｐゴシック"/>
        </w:rPr>
      </w:pPr>
    </w:p>
    <w:p w14:paraId="552DE22D" w14:textId="581823A5" w:rsidR="003B37A3" w:rsidRDefault="003B37A3" w:rsidP="00B2532A">
      <w:pPr>
        <w:tabs>
          <w:tab w:val="left" w:pos="7088"/>
        </w:tabs>
        <w:wordWrap w:val="0"/>
        <w:spacing w:line="360" w:lineRule="exact"/>
        <w:ind w:rightChars="1608" w:right="3377"/>
        <w:jc w:val="right"/>
        <w:rPr>
          <w:rFonts w:ascii="ＭＳ Ｐゴシック" w:eastAsia="ＭＳ Ｐゴシック" w:hAnsi="ＭＳ Ｐゴシック"/>
        </w:rPr>
      </w:pPr>
      <w:r>
        <w:rPr>
          <w:rFonts w:ascii="ＭＳ Ｐゴシック" w:eastAsia="ＭＳ Ｐゴシック" w:hAnsi="ＭＳ Ｐゴシック" w:hint="eastAsia"/>
        </w:rPr>
        <w:t>会社名：</w:t>
      </w:r>
    </w:p>
    <w:p w14:paraId="5C4AAF57" w14:textId="77777777" w:rsidR="003B37A3" w:rsidRDefault="003B37A3" w:rsidP="00B2532A">
      <w:pPr>
        <w:tabs>
          <w:tab w:val="left" w:pos="7088"/>
        </w:tabs>
        <w:spacing w:line="360" w:lineRule="exact"/>
        <w:ind w:rightChars="1608" w:right="3377"/>
        <w:jc w:val="right"/>
        <w:rPr>
          <w:rFonts w:ascii="ＭＳ Ｐゴシック" w:eastAsia="ＭＳ Ｐゴシック" w:hAnsi="ＭＳ Ｐゴシック"/>
        </w:rPr>
      </w:pPr>
      <w:r>
        <w:rPr>
          <w:rFonts w:ascii="ＭＳ Ｐゴシック" w:eastAsia="ＭＳ Ｐゴシック" w:hAnsi="ＭＳ Ｐゴシック" w:hint="eastAsia"/>
        </w:rPr>
        <w:t>部署名：</w:t>
      </w:r>
    </w:p>
    <w:p w14:paraId="38357206" w14:textId="77777777" w:rsidR="003B37A3" w:rsidRDefault="00B2532A" w:rsidP="00B2532A">
      <w:pPr>
        <w:tabs>
          <w:tab w:val="left" w:pos="7088"/>
        </w:tabs>
        <w:spacing w:line="360" w:lineRule="exact"/>
        <w:ind w:rightChars="1608" w:right="3377"/>
        <w:jc w:val="right"/>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77D14A13" wp14:editId="3313B915">
                <wp:simplePos x="0" y="0"/>
                <wp:positionH relativeFrom="margin">
                  <wp:posOffset>6406515</wp:posOffset>
                </wp:positionH>
                <wp:positionV relativeFrom="paragraph">
                  <wp:posOffset>7620</wp:posOffset>
                </wp:positionV>
                <wp:extent cx="236855" cy="266700"/>
                <wp:effectExtent l="0" t="0" r="0" b="0"/>
                <wp:wrapNone/>
                <wp:docPr id="1" name="テキスト ボックス 1"/>
                <wp:cNvGraphicFramePr/>
                <a:graphic xmlns:a="http://schemas.openxmlformats.org/drawingml/2006/main">
                  <a:graphicData uri="http://schemas.microsoft.com/office/word/2010/wordprocessingShape">
                    <wps:wsp>
                      <wps:cNvSpPr txBox="1"/>
                      <wps:spPr>
                        <a:xfrm flipH="1">
                          <a:off x="0" y="0"/>
                          <a:ext cx="236855" cy="266700"/>
                        </a:xfrm>
                        <a:prstGeom prst="rect">
                          <a:avLst/>
                        </a:prstGeom>
                        <a:solidFill>
                          <a:schemeClr val="bg2"/>
                        </a:solidFill>
                        <a:ln w="6350">
                          <a:noFill/>
                        </a:ln>
                      </wps:spPr>
                      <wps:txbx>
                        <w:txbxContent>
                          <w:p w14:paraId="56279106" w14:textId="77777777" w:rsidR="00B2532A" w:rsidRPr="00E65F27" w:rsidRDefault="00244209" w:rsidP="00B2532A">
                            <w:pPr>
                              <w:spacing w:line="240" w:lineRule="exact"/>
                              <w:jc w:val="center"/>
                              <w:rPr>
                                <w:rFonts w:ascii="ＭＳ Ｐゴシック" w:eastAsia="ＭＳ Ｐゴシック" w:hAnsi="ＭＳ Ｐゴシック"/>
                              </w:rPr>
                            </w:pPr>
                            <w:r w:rsidRPr="00E65F27">
                              <w:rPr>
                                <w:rFonts w:ascii="ＭＳ Ｐゴシック" w:eastAsia="ＭＳ Ｐゴシック" w:hAnsi="ＭＳ Ｐゴシック" w:hint="eastAsia"/>
                              </w:rPr>
                              <w:t>印</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D14A13" id="_x0000_t202" coordsize="21600,21600" o:spt="202" path="m,l,21600r21600,l21600,xe">
                <v:stroke joinstyle="miter"/>
                <v:path gradientshapeok="t" o:connecttype="rect"/>
              </v:shapetype>
              <v:shape id="テキスト ボックス 1" o:spid="_x0000_s1026" type="#_x0000_t202" style="position:absolute;left:0;text-align:left;margin-left:504.45pt;margin-top:.6pt;width:18.65pt;height:21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" fillcolor="#e7e6e6 [3214]" stroked="f" strokeweight=".5pt">
                <v:textbox inset="1mm,1mm,1mm,1mm">
                  <w:txbxContent>
                    <w:p w14:paraId="56279106" w14:textId="77777777" w:rsidR="00B2532A" w:rsidRPr="00E65F27" w:rsidRDefault="00244209" w:rsidP="00B2532A">
                      <w:pPr>
                        <w:spacing w:line="240" w:lineRule="exact"/>
                        <w:jc w:val="center"/>
                        <w:rPr>
                          <w:rFonts w:ascii="ＭＳ Ｐゴシック" w:eastAsia="ＭＳ Ｐゴシック" w:hAnsi="ＭＳ Ｐゴシック"/>
                        </w:rPr>
                      </w:pPr>
                      <w:r w:rsidRPr="00E65F27">
                        <w:rPr>
                          <w:rFonts w:ascii="ＭＳ Ｐゴシック" w:eastAsia="ＭＳ Ｐゴシック" w:hAnsi="ＭＳ Ｐゴシック" w:hint="eastAsia"/>
                        </w:rPr>
                        <w:t>印</w:t>
                      </w:r>
                    </w:p>
                  </w:txbxContent>
                </v:textbox>
                <w10:wrap anchorx="margin"/>
              </v:shape>
            </w:pict>
          </mc:Fallback>
        </mc:AlternateContent>
      </w:r>
      <w:r w:rsidR="003B37A3">
        <w:rPr>
          <w:rFonts w:ascii="ＭＳ Ｐゴシック" w:eastAsia="ＭＳ Ｐゴシック" w:hAnsi="ＭＳ Ｐゴシック" w:hint="eastAsia"/>
        </w:rPr>
        <w:t>回答責任者：</w:t>
      </w:r>
    </w:p>
    <w:p w14:paraId="75642CB7" w14:textId="77777777" w:rsidR="00B2532A" w:rsidRDefault="00B2532A" w:rsidP="00B2532A">
      <w:pPr>
        <w:tabs>
          <w:tab w:val="left" w:pos="7088"/>
        </w:tabs>
        <w:spacing w:line="80" w:lineRule="exact"/>
        <w:ind w:rightChars="1743" w:right="3660"/>
        <w:jc w:val="right"/>
        <w:rPr>
          <w:rFonts w:ascii="ＭＳ Ｐゴシック" w:eastAsia="ＭＳ Ｐゴシック" w:hAnsi="ＭＳ Ｐゴシック"/>
        </w:rPr>
      </w:pPr>
    </w:p>
    <w:p w14:paraId="1F144ED6" w14:textId="77777777" w:rsidR="00B2532A" w:rsidRPr="007118B9" w:rsidRDefault="00B2532A" w:rsidP="00B2532A">
      <w:pPr>
        <w:spacing w:line="280" w:lineRule="exact"/>
        <w:ind w:rightChars="-11" w:right="-23"/>
        <w:jc w:val="right"/>
        <w:rPr>
          <w:rFonts w:ascii="ＭＳ Ｐゴシック" w:eastAsia="ＭＳ Ｐゴシック" w:hAnsi="ＭＳ Ｐゴシック"/>
          <w:sz w:val="20"/>
          <w:szCs w:val="21"/>
        </w:rPr>
      </w:pPr>
      <w:r w:rsidRPr="007118B9">
        <w:rPr>
          <w:rFonts w:ascii="ＭＳ Ｐゴシック" w:eastAsia="ＭＳ Ｐゴシック" w:hAnsi="ＭＳ Ｐゴシック" w:hint="eastAsia"/>
          <w:sz w:val="20"/>
          <w:szCs w:val="21"/>
        </w:rPr>
        <w:t>(署名または押印</w:t>
      </w:r>
      <w:r w:rsidRPr="007118B9">
        <w:rPr>
          <w:rFonts w:ascii="ＭＳ Ｐゴシック" w:eastAsia="ＭＳ Ｐゴシック" w:hAnsi="ＭＳ Ｐゴシック"/>
          <w:sz w:val="20"/>
          <w:szCs w:val="21"/>
        </w:rPr>
        <w:t>)</w:t>
      </w:r>
    </w:p>
    <w:p w14:paraId="69212003" w14:textId="77777777" w:rsidR="003B37A3" w:rsidRPr="007118B9" w:rsidRDefault="003B37A3" w:rsidP="00B2532A">
      <w:pPr>
        <w:spacing w:line="360" w:lineRule="exact"/>
        <w:ind w:rightChars="1608" w:right="3377"/>
        <w:jc w:val="right"/>
        <w:rPr>
          <w:rFonts w:ascii="ＭＳ Ｐゴシック" w:eastAsia="ＭＳ Ｐゴシック" w:hAnsi="ＭＳ Ｐゴシック"/>
        </w:rPr>
      </w:pPr>
      <w:r w:rsidRPr="007118B9">
        <w:rPr>
          <w:rFonts w:ascii="ＭＳ Ｐゴシック" w:eastAsia="ＭＳ Ｐゴシック" w:hAnsi="ＭＳ Ｐゴシック" w:hint="eastAsia"/>
        </w:rPr>
        <w:t>商社名</w:t>
      </w:r>
      <w:r w:rsidR="00E746D1" w:rsidRPr="007118B9">
        <w:rPr>
          <w:rFonts w:ascii="ＭＳ Ｐゴシック" w:eastAsia="ＭＳ Ｐゴシック" w:hAnsi="ＭＳ Ｐゴシック" w:hint="eastAsia"/>
        </w:rPr>
        <w:t>：</w:t>
      </w:r>
    </w:p>
    <w:p w14:paraId="36D5FCBD" w14:textId="77777777" w:rsidR="003B37A3" w:rsidRPr="007118B9" w:rsidRDefault="00B2532A" w:rsidP="00B2532A">
      <w:pPr>
        <w:spacing w:line="360" w:lineRule="exact"/>
        <w:ind w:rightChars="1608" w:right="3377"/>
        <w:jc w:val="right"/>
        <w:rPr>
          <w:rFonts w:ascii="ＭＳ Ｐゴシック" w:eastAsia="ＭＳ Ｐゴシック" w:hAnsi="ＭＳ Ｐゴシック"/>
        </w:rPr>
      </w:pPr>
      <w:r w:rsidRPr="007118B9">
        <w:rPr>
          <w:rFonts w:ascii="ＭＳ Ｐゴシック" w:eastAsia="ＭＳ Ｐゴシック" w:hAnsi="ＭＳ Ｐゴシック" w:hint="eastAsia"/>
          <w:noProof/>
        </w:rPr>
        <mc:AlternateContent>
          <mc:Choice Requires="wps">
            <w:drawing>
              <wp:anchor distT="0" distB="0" distL="114300" distR="114300" simplePos="0" relativeHeight="251661312" behindDoc="0" locked="0" layoutInCell="1" allowOverlap="1" wp14:anchorId="16B02FFA" wp14:editId="002D3908">
                <wp:simplePos x="0" y="0"/>
                <wp:positionH relativeFrom="margin">
                  <wp:posOffset>6417945</wp:posOffset>
                </wp:positionH>
                <wp:positionV relativeFrom="paragraph">
                  <wp:posOffset>222885</wp:posOffset>
                </wp:positionV>
                <wp:extent cx="914400" cy="914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04C3DDD1" w14:textId="77777777" w:rsidR="00244209" w:rsidRPr="00E65F27" w:rsidRDefault="00244209" w:rsidP="00B2532A">
                            <w:pPr>
                              <w:spacing w:line="300" w:lineRule="exact"/>
                              <w:rPr>
                                <w:rFonts w:ascii="ＭＳ Ｐゴシック" w:eastAsia="ＭＳ Ｐゴシック" w:hAnsi="ＭＳ Ｐゴシック"/>
                              </w:rPr>
                            </w:pPr>
                            <w:r w:rsidRPr="00E65F27">
                              <w:rPr>
                                <w:rFonts w:ascii="ＭＳ Ｐゴシック" w:eastAsia="ＭＳ Ｐゴシック" w:hAnsi="ＭＳ Ｐゴシック" w:hint="eastAsia"/>
                              </w:rPr>
                              <w:t>印</w:t>
                            </w:r>
                          </w:p>
                        </w:txbxContent>
                      </wps:txbx>
                      <wps:bodyPr rot="0" spcFirstLastPara="0" vertOverflow="overflow" horzOverflow="overflow" vert="horz" wrap="none" lIns="36000" tIns="36000" rIns="36000" bIns="36000" numCol="1" spcCol="0" rtlCol="0" fromWordArt="0" anchor="ctr" anchorCtr="0" forceAA="0" compatLnSpc="1">
                        <a:prstTxWarp prst="textNoShape">
                          <a:avLst/>
                        </a:prstTxWarp>
                        <a:spAutoFit/>
                      </wps:bodyPr>
                    </wps:wsp>
                  </a:graphicData>
                </a:graphic>
              </wp:anchor>
            </w:drawing>
          </mc:Choice>
          <mc:Fallback>
            <w:pict>
              <v:shape w14:anchorId="16B02FFA" id="テキスト ボックス 2" o:spid="_x0000_s1027" type="#_x0000_t202" style="position:absolute;left:0;text-align:left;margin-left:505.35pt;margin-top:17.55pt;width:1in;height:1in;z-index:251661312;visibility:visible;mso-wrap-style:non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" fillcolor="white [3201]" stroked="f" strokeweight=".5pt">
                <v:textbox style="mso-fit-shape-to-text:t" inset="1mm,1mm,1mm,1mm">
                  <w:txbxContent>
                    <w:p w14:paraId="04C3DDD1" w14:textId="77777777" w:rsidR="00244209" w:rsidRPr="00E65F27" w:rsidRDefault="00244209" w:rsidP="00B2532A">
                      <w:pPr>
                        <w:spacing w:line="300" w:lineRule="exact"/>
                        <w:rPr>
                          <w:rFonts w:ascii="ＭＳ Ｐゴシック" w:eastAsia="ＭＳ Ｐゴシック" w:hAnsi="ＭＳ Ｐゴシック"/>
                        </w:rPr>
                      </w:pPr>
                      <w:r w:rsidRPr="00E65F27">
                        <w:rPr>
                          <w:rFonts w:ascii="ＭＳ Ｐゴシック" w:eastAsia="ＭＳ Ｐゴシック" w:hAnsi="ＭＳ Ｐゴシック" w:hint="eastAsia"/>
                        </w:rPr>
                        <w:t>印</w:t>
                      </w:r>
                    </w:p>
                  </w:txbxContent>
                </v:textbox>
                <w10:wrap anchorx="margin"/>
              </v:shape>
            </w:pict>
          </mc:Fallback>
        </mc:AlternateContent>
      </w:r>
      <w:r w:rsidR="003B37A3" w:rsidRPr="007118B9">
        <w:rPr>
          <w:rFonts w:ascii="ＭＳ Ｐゴシック" w:eastAsia="ＭＳ Ｐゴシック" w:hAnsi="ＭＳ Ｐゴシック" w:hint="eastAsia"/>
        </w:rPr>
        <w:t>部署名：</w:t>
      </w:r>
    </w:p>
    <w:p w14:paraId="4A4DBCD8" w14:textId="77777777" w:rsidR="003B37A3" w:rsidRPr="007118B9" w:rsidRDefault="003B37A3" w:rsidP="00B2532A">
      <w:pPr>
        <w:spacing w:line="360" w:lineRule="exact"/>
        <w:ind w:rightChars="1608" w:right="3377"/>
        <w:jc w:val="right"/>
        <w:rPr>
          <w:rFonts w:ascii="ＭＳ Ｐゴシック" w:eastAsia="ＭＳ Ｐゴシック" w:hAnsi="ＭＳ Ｐゴシック"/>
        </w:rPr>
      </w:pPr>
      <w:r w:rsidRPr="007118B9">
        <w:rPr>
          <w:rFonts w:ascii="ＭＳ Ｐゴシック" w:eastAsia="ＭＳ Ｐゴシック" w:hAnsi="ＭＳ Ｐゴシック" w:hint="eastAsia"/>
        </w:rPr>
        <w:t>責任者：</w:t>
      </w:r>
    </w:p>
    <w:p w14:paraId="235290AC" w14:textId="77777777" w:rsidR="00B2532A" w:rsidRPr="007118B9" w:rsidRDefault="00B2532A" w:rsidP="00B2532A">
      <w:pPr>
        <w:tabs>
          <w:tab w:val="left" w:pos="7088"/>
        </w:tabs>
        <w:spacing w:line="80" w:lineRule="exact"/>
        <w:ind w:rightChars="1743" w:right="3660"/>
        <w:jc w:val="right"/>
        <w:rPr>
          <w:rFonts w:ascii="ＭＳ Ｐゴシック" w:eastAsia="ＭＳ Ｐゴシック" w:hAnsi="ＭＳ Ｐゴシック"/>
        </w:rPr>
      </w:pPr>
    </w:p>
    <w:p w14:paraId="3184E709" w14:textId="77777777" w:rsidR="00B2532A" w:rsidRPr="007118B9" w:rsidRDefault="00B2532A" w:rsidP="00B2532A">
      <w:pPr>
        <w:spacing w:line="280" w:lineRule="exact"/>
        <w:ind w:rightChars="-11" w:right="-23"/>
        <w:jc w:val="right"/>
        <w:rPr>
          <w:rFonts w:ascii="ＭＳ Ｐゴシック" w:eastAsia="ＭＳ Ｐゴシック" w:hAnsi="ＭＳ Ｐゴシック"/>
          <w:sz w:val="20"/>
          <w:szCs w:val="21"/>
        </w:rPr>
      </w:pPr>
      <w:r w:rsidRPr="007118B9">
        <w:rPr>
          <w:rFonts w:ascii="ＭＳ Ｐゴシック" w:eastAsia="ＭＳ Ｐゴシック" w:hAnsi="ＭＳ Ｐゴシック" w:hint="eastAsia"/>
          <w:sz w:val="20"/>
          <w:szCs w:val="21"/>
        </w:rPr>
        <w:t>(署名または押印</w:t>
      </w:r>
      <w:r w:rsidRPr="007118B9">
        <w:rPr>
          <w:rFonts w:ascii="ＭＳ Ｐゴシック" w:eastAsia="ＭＳ Ｐゴシック" w:hAnsi="ＭＳ Ｐゴシック"/>
          <w:sz w:val="20"/>
          <w:szCs w:val="21"/>
        </w:rPr>
        <w:t>)</w:t>
      </w:r>
    </w:p>
    <w:p w14:paraId="52A001DC" w14:textId="77777777" w:rsidR="003B37A3" w:rsidRDefault="003B37A3" w:rsidP="00436134">
      <w:pPr>
        <w:spacing w:line="360" w:lineRule="exact"/>
        <w:jc w:val="center"/>
        <w:rPr>
          <w:rFonts w:ascii="ＭＳ Ｐゴシック" w:eastAsia="ＭＳ Ｐゴシック" w:hAnsi="ＭＳ Ｐゴシック"/>
        </w:rPr>
      </w:pPr>
    </w:p>
    <w:p w14:paraId="5F743A99" w14:textId="3D4A73F0" w:rsidR="003B37A3" w:rsidRDefault="003B37A3" w:rsidP="00436134">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貴社に納入する製品</w:t>
      </w:r>
      <w:r w:rsidR="00C257BF">
        <w:rPr>
          <w:rFonts w:ascii="ＭＳ Ｐゴシック" w:eastAsia="ＭＳ Ｐゴシック" w:hAnsi="ＭＳ Ｐゴシック" w:hint="eastAsia"/>
        </w:rPr>
        <w:t>(</w:t>
      </w:r>
      <w:r>
        <w:rPr>
          <w:rFonts w:ascii="ＭＳ Ｐゴシック" w:eastAsia="ＭＳ Ｐゴシック" w:hAnsi="ＭＳ Ｐゴシック" w:hint="eastAsia"/>
        </w:rPr>
        <w:t>表1</w:t>
      </w:r>
      <w:r w:rsidR="00C257BF">
        <w:rPr>
          <w:rFonts w:ascii="ＭＳ Ｐゴシック" w:eastAsia="ＭＳ Ｐゴシック" w:hAnsi="ＭＳ Ｐゴシック" w:hint="eastAsia"/>
        </w:rPr>
        <w:t>)</w:t>
      </w:r>
      <w:r>
        <w:rPr>
          <w:rFonts w:ascii="ＭＳ Ｐゴシック" w:eastAsia="ＭＳ Ｐゴシック" w:hAnsi="ＭＳ Ｐゴシック" w:hint="eastAsia"/>
        </w:rPr>
        <w:t>について、</w:t>
      </w:r>
      <w:r w:rsidRPr="00E746D1">
        <w:rPr>
          <w:rFonts w:ascii="ＭＳ Ｐゴシック" w:eastAsia="ＭＳ Ｐゴシック" w:hAnsi="ＭＳ Ｐゴシック" w:hint="eastAsia"/>
        </w:rPr>
        <w:t>表</w:t>
      </w:r>
      <w:r w:rsidR="00E746D1" w:rsidRPr="00E746D1">
        <w:rPr>
          <w:rFonts w:ascii="ＭＳ Ｐゴシック" w:eastAsia="ＭＳ Ｐゴシック" w:hAnsi="ＭＳ Ｐゴシック" w:hint="eastAsia"/>
        </w:rPr>
        <w:t>2</w:t>
      </w:r>
      <w:r w:rsidRPr="00E746D1">
        <w:rPr>
          <w:rFonts w:ascii="ＭＳ Ｐゴシック" w:eastAsia="ＭＳ Ｐゴシック" w:hAnsi="ＭＳ Ｐゴシック" w:hint="eastAsia"/>
        </w:rPr>
        <w:t>「</w:t>
      </w:r>
      <w:r>
        <w:rPr>
          <w:rFonts w:ascii="ＭＳ Ｐゴシック" w:eastAsia="ＭＳ Ｐゴシック" w:hAnsi="ＭＳ Ｐゴシック" w:hint="eastAsia"/>
        </w:rPr>
        <w:t>Nittoグループ　不使用保証書対象化学物</w:t>
      </w:r>
      <w:r w:rsidRPr="008A017F">
        <w:rPr>
          <w:rFonts w:ascii="ＭＳ Ｐゴシック" w:eastAsia="ＭＳ Ｐゴシック" w:hAnsi="ＭＳ Ｐゴシック" w:hint="eastAsia"/>
        </w:rPr>
        <w:t xml:space="preserve">質　</w:t>
      </w:r>
      <w:r w:rsidRPr="008A017F">
        <w:rPr>
          <w:rFonts w:ascii="ＭＳ Ｐゴシック" w:eastAsia="ＭＳ Ｐゴシック" w:hAnsi="ＭＳ Ｐゴシック" w:hint="eastAsia"/>
          <w:b/>
        </w:rPr>
        <w:t>Ver</w:t>
      </w:r>
      <w:r w:rsidRPr="008A017F">
        <w:rPr>
          <w:rFonts w:ascii="ＭＳ Ｐゴシック" w:eastAsia="ＭＳ Ｐゴシック" w:hAnsi="ＭＳ Ｐゴシック"/>
          <w:b/>
        </w:rPr>
        <w:t xml:space="preserve"> </w:t>
      </w:r>
      <w:r w:rsidR="008414EB">
        <w:rPr>
          <w:rFonts w:ascii="ＭＳ Ｐゴシック" w:eastAsia="ＭＳ Ｐゴシック" w:hAnsi="ＭＳ Ｐゴシック" w:hint="eastAsia"/>
          <w:b/>
          <w:color w:val="FF0000"/>
          <w:sz w:val="24"/>
        </w:rPr>
        <w:t>6</w:t>
      </w:r>
      <w:r w:rsidR="00E347FF" w:rsidRPr="00E347FF">
        <w:rPr>
          <w:rFonts w:ascii="ＭＳ Ｐゴシック" w:eastAsia="ＭＳ Ｐゴシック" w:hAnsi="ＭＳ Ｐゴシック" w:hint="eastAsia"/>
          <w:b/>
          <w:color w:val="FF0000"/>
          <w:sz w:val="24"/>
        </w:rPr>
        <w:t>.0</w:t>
      </w:r>
      <w:r w:rsidR="0061297A">
        <w:rPr>
          <w:rFonts w:ascii="ＭＳ Ｐゴシック" w:eastAsia="ＭＳ Ｐゴシック" w:hAnsi="ＭＳ Ｐゴシック" w:hint="eastAsia"/>
          <w:b/>
          <w:color w:val="FF0000"/>
          <w:sz w:val="24"/>
        </w:rPr>
        <w:t>1</w:t>
      </w:r>
      <w:r>
        <w:rPr>
          <w:rFonts w:ascii="ＭＳ Ｐゴシック" w:eastAsia="ＭＳ Ｐゴシック" w:hAnsi="ＭＳ Ｐゴシック" w:hint="eastAsia"/>
        </w:rPr>
        <w:t>」に</w:t>
      </w:r>
    </w:p>
    <w:p w14:paraId="08F8EC15" w14:textId="77777777" w:rsidR="003B37A3" w:rsidRDefault="003B37A3" w:rsidP="00E746D1">
      <w:pPr>
        <w:spacing w:line="360" w:lineRule="exact"/>
        <w:ind w:firstLineChars="300" w:firstLine="630"/>
        <w:jc w:val="left"/>
        <w:rPr>
          <w:rFonts w:ascii="ＭＳ Ｐゴシック" w:eastAsia="ＭＳ Ｐゴシック" w:hAnsi="ＭＳ Ｐゴシック"/>
        </w:rPr>
      </w:pPr>
      <w:r>
        <w:rPr>
          <w:rFonts w:ascii="ＭＳ Ｐゴシック" w:eastAsia="ＭＳ Ｐゴシック" w:hAnsi="ＭＳ Ｐゴシック" w:hint="eastAsia"/>
        </w:rPr>
        <w:t>定める化学物質の閾値レベルを遵守していることを保証致します。</w:t>
      </w:r>
    </w:p>
    <w:p w14:paraId="508595B4" w14:textId="77777777" w:rsidR="00E746D1" w:rsidRDefault="00E746D1" w:rsidP="00436134">
      <w:pPr>
        <w:spacing w:line="360" w:lineRule="exact"/>
        <w:jc w:val="left"/>
        <w:rPr>
          <w:rFonts w:ascii="ＭＳ Ｐゴシック" w:eastAsia="ＭＳ Ｐゴシック" w:hAnsi="ＭＳ Ｐゴシック"/>
        </w:rPr>
      </w:pPr>
    </w:p>
    <w:p w14:paraId="2FCCFD72" w14:textId="77777777" w:rsidR="003B37A3" w:rsidRDefault="003B37A3" w:rsidP="00436134">
      <w:pPr>
        <w:spacing w:line="360" w:lineRule="exact"/>
        <w:jc w:val="left"/>
        <w:rPr>
          <w:rFonts w:ascii="ＭＳ Ｐゴシック" w:eastAsia="ＭＳ Ｐゴシック" w:hAnsi="ＭＳ Ｐゴシック"/>
        </w:rPr>
      </w:pPr>
      <w:r>
        <w:rPr>
          <w:rFonts w:ascii="ＭＳ Ｐゴシック" w:eastAsia="ＭＳ Ｐゴシック" w:hAnsi="ＭＳ Ｐゴシック" w:hint="eastAsia"/>
        </w:rPr>
        <w:t>表</w:t>
      </w:r>
      <w:r w:rsidR="004033B5">
        <w:rPr>
          <w:rFonts w:ascii="ＭＳ Ｐゴシック" w:eastAsia="ＭＳ Ｐゴシック" w:hAnsi="ＭＳ Ｐゴシック" w:hint="eastAsia"/>
        </w:rPr>
        <w:t>1</w:t>
      </w:r>
      <w:r w:rsidR="00244209">
        <w:rPr>
          <w:rFonts w:ascii="ＭＳ Ｐゴシック" w:eastAsia="ＭＳ Ｐゴシック" w:hAnsi="ＭＳ Ｐゴシック" w:hint="eastAsia"/>
        </w:rPr>
        <w:t>：</w:t>
      </w:r>
      <w:r w:rsidR="001F7CD6">
        <w:rPr>
          <w:rFonts w:ascii="ＭＳ Ｐゴシック" w:eastAsia="ＭＳ Ｐゴシック" w:hAnsi="ＭＳ Ｐゴシック" w:hint="eastAsia"/>
        </w:rPr>
        <w:t>納入する製品</w:t>
      </w:r>
    </w:p>
    <w:tbl>
      <w:tblPr>
        <w:tblStyle w:val="a3"/>
        <w:tblW w:w="0" w:type="auto"/>
        <w:tblLook w:val="04A0" w:firstRow="1" w:lastRow="0" w:firstColumn="1" w:lastColumn="0" w:noHBand="0" w:noVBand="1"/>
      </w:tblPr>
      <w:tblGrid>
        <w:gridCol w:w="5228"/>
        <w:gridCol w:w="5228"/>
      </w:tblGrid>
      <w:tr w:rsidR="005C6F87" w14:paraId="0A47A1B2" w14:textId="77777777" w:rsidTr="005C6F87">
        <w:tc>
          <w:tcPr>
            <w:tcW w:w="5228" w:type="dxa"/>
          </w:tcPr>
          <w:p w14:paraId="6623DD32" w14:textId="77777777" w:rsidR="005C6F87" w:rsidRDefault="005C6F87" w:rsidP="00436134">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製品名</w:t>
            </w:r>
          </w:p>
        </w:tc>
        <w:tc>
          <w:tcPr>
            <w:tcW w:w="5228" w:type="dxa"/>
          </w:tcPr>
          <w:p w14:paraId="08E9BEC1" w14:textId="77777777" w:rsidR="005C6F87" w:rsidRDefault="00D02E32" w:rsidP="00436134">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 xml:space="preserve">購入品　</w:t>
            </w:r>
            <w:r w:rsidR="005C6F87">
              <w:rPr>
                <w:rFonts w:ascii="ＭＳ Ｐゴシック" w:eastAsia="ＭＳ Ｐゴシック" w:hAnsi="ＭＳ Ｐゴシック" w:hint="eastAsia"/>
              </w:rPr>
              <w:t>品質仕様書番号(NIS No.)</w:t>
            </w:r>
          </w:p>
        </w:tc>
      </w:tr>
      <w:tr w:rsidR="005C6F87" w14:paraId="66E62514" w14:textId="77777777" w:rsidTr="005C6F87">
        <w:tc>
          <w:tcPr>
            <w:tcW w:w="5228" w:type="dxa"/>
          </w:tcPr>
          <w:p w14:paraId="7912EA40" w14:textId="77777777" w:rsidR="005C6F87" w:rsidRDefault="005C6F87" w:rsidP="00436134">
            <w:pPr>
              <w:spacing w:line="360" w:lineRule="exact"/>
              <w:jc w:val="center"/>
              <w:rPr>
                <w:rFonts w:ascii="ＭＳ Ｐゴシック" w:eastAsia="ＭＳ Ｐゴシック" w:hAnsi="ＭＳ Ｐゴシック"/>
              </w:rPr>
            </w:pPr>
          </w:p>
        </w:tc>
        <w:tc>
          <w:tcPr>
            <w:tcW w:w="5228" w:type="dxa"/>
          </w:tcPr>
          <w:p w14:paraId="65B1891E" w14:textId="77777777" w:rsidR="005C6F87" w:rsidRDefault="005C6F87" w:rsidP="00436134">
            <w:pPr>
              <w:spacing w:line="360" w:lineRule="exact"/>
              <w:jc w:val="center"/>
              <w:rPr>
                <w:rFonts w:ascii="ＭＳ Ｐゴシック" w:eastAsia="ＭＳ Ｐゴシック" w:hAnsi="ＭＳ Ｐゴシック"/>
              </w:rPr>
            </w:pPr>
          </w:p>
        </w:tc>
      </w:tr>
      <w:tr w:rsidR="005C6F87" w14:paraId="41E52C2A" w14:textId="77777777" w:rsidTr="005C6F87">
        <w:tc>
          <w:tcPr>
            <w:tcW w:w="5228" w:type="dxa"/>
          </w:tcPr>
          <w:p w14:paraId="262960A9" w14:textId="77777777" w:rsidR="005C6F87" w:rsidRDefault="005C6F87" w:rsidP="00436134">
            <w:pPr>
              <w:spacing w:line="360" w:lineRule="exact"/>
              <w:jc w:val="center"/>
              <w:rPr>
                <w:rFonts w:ascii="ＭＳ Ｐゴシック" w:eastAsia="ＭＳ Ｐゴシック" w:hAnsi="ＭＳ Ｐゴシック"/>
              </w:rPr>
            </w:pPr>
          </w:p>
        </w:tc>
        <w:tc>
          <w:tcPr>
            <w:tcW w:w="5228" w:type="dxa"/>
          </w:tcPr>
          <w:p w14:paraId="1C6DF88E" w14:textId="77777777" w:rsidR="005C6F87" w:rsidRDefault="005C6F87" w:rsidP="00436134">
            <w:pPr>
              <w:spacing w:line="360" w:lineRule="exact"/>
              <w:jc w:val="center"/>
              <w:rPr>
                <w:rFonts w:ascii="ＭＳ Ｐゴシック" w:eastAsia="ＭＳ Ｐゴシック" w:hAnsi="ＭＳ Ｐゴシック"/>
              </w:rPr>
            </w:pPr>
          </w:p>
        </w:tc>
      </w:tr>
      <w:tr w:rsidR="005C6F87" w14:paraId="5D980ED7" w14:textId="77777777" w:rsidTr="005C6F87">
        <w:tc>
          <w:tcPr>
            <w:tcW w:w="5228" w:type="dxa"/>
          </w:tcPr>
          <w:p w14:paraId="0FDC132A" w14:textId="77777777" w:rsidR="005C6F87" w:rsidRDefault="005C6F87" w:rsidP="00436134">
            <w:pPr>
              <w:spacing w:line="360" w:lineRule="exact"/>
              <w:jc w:val="center"/>
              <w:rPr>
                <w:rFonts w:ascii="ＭＳ Ｐゴシック" w:eastAsia="ＭＳ Ｐゴシック" w:hAnsi="ＭＳ Ｐゴシック"/>
              </w:rPr>
            </w:pPr>
          </w:p>
        </w:tc>
        <w:tc>
          <w:tcPr>
            <w:tcW w:w="5228" w:type="dxa"/>
          </w:tcPr>
          <w:p w14:paraId="08D7E5D0" w14:textId="77777777" w:rsidR="005C6F87" w:rsidRDefault="005C6F87" w:rsidP="00436134">
            <w:pPr>
              <w:spacing w:line="360" w:lineRule="exact"/>
              <w:jc w:val="center"/>
              <w:rPr>
                <w:rFonts w:ascii="ＭＳ Ｐゴシック" w:eastAsia="ＭＳ Ｐゴシック" w:hAnsi="ＭＳ Ｐゴシック"/>
              </w:rPr>
            </w:pPr>
          </w:p>
        </w:tc>
      </w:tr>
      <w:tr w:rsidR="005C6F87" w14:paraId="7226588C" w14:textId="77777777" w:rsidTr="005C6F87">
        <w:tc>
          <w:tcPr>
            <w:tcW w:w="5228" w:type="dxa"/>
          </w:tcPr>
          <w:p w14:paraId="2D7E2360" w14:textId="77777777" w:rsidR="005C6F87" w:rsidRDefault="005C6F87" w:rsidP="00436134">
            <w:pPr>
              <w:spacing w:line="360" w:lineRule="exact"/>
              <w:jc w:val="center"/>
              <w:rPr>
                <w:rFonts w:ascii="ＭＳ Ｐゴシック" w:eastAsia="ＭＳ Ｐゴシック" w:hAnsi="ＭＳ Ｐゴシック"/>
              </w:rPr>
            </w:pPr>
          </w:p>
        </w:tc>
        <w:tc>
          <w:tcPr>
            <w:tcW w:w="5228" w:type="dxa"/>
          </w:tcPr>
          <w:p w14:paraId="5B1FE879" w14:textId="77777777" w:rsidR="005C6F87" w:rsidRDefault="005C6F87" w:rsidP="00436134">
            <w:pPr>
              <w:spacing w:line="360" w:lineRule="exact"/>
              <w:jc w:val="center"/>
              <w:rPr>
                <w:rFonts w:ascii="ＭＳ Ｐゴシック" w:eastAsia="ＭＳ Ｐゴシック" w:hAnsi="ＭＳ Ｐゴシック"/>
              </w:rPr>
            </w:pPr>
          </w:p>
        </w:tc>
      </w:tr>
      <w:tr w:rsidR="005C6F87" w14:paraId="789D969E" w14:textId="77777777" w:rsidTr="005C6F87">
        <w:tc>
          <w:tcPr>
            <w:tcW w:w="5228" w:type="dxa"/>
          </w:tcPr>
          <w:p w14:paraId="441FF6F5" w14:textId="77777777" w:rsidR="005C6F87" w:rsidRDefault="005C6F87" w:rsidP="00436134">
            <w:pPr>
              <w:spacing w:line="360" w:lineRule="exact"/>
              <w:jc w:val="center"/>
              <w:rPr>
                <w:rFonts w:ascii="ＭＳ Ｐゴシック" w:eastAsia="ＭＳ Ｐゴシック" w:hAnsi="ＭＳ Ｐゴシック"/>
              </w:rPr>
            </w:pPr>
          </w:p>
        </w:tc>
        <w:tc>
          <w:tcPr>
            <w:tcW w:w="5228" w:type="dxa"/>
          </w:tcPr>
          <w:p w14:paraId="1951F7D6" w14:textId="77777777" w:rsidR="005C6F87" w:rsidRDefault="005C6F87" w:rsidP="00436134">
            <w:pPr>
              <w:spacing w:line="360" w:lineRule="exact"/>
              <w:jc w:val="center"/>
              <w:rPr>
                <w:rFonts w:ascii="ＭＳ Ｐゴシック" w:eastAsia="ＭＳ Ｐゴシック" w:hAnsi="ＭＳ Ｐゴシック"/>
              </w:rPr>
            </w:pPr>
          </w:p>
        </w:tc>
      </w:tr>
    </w:tbl>
    <w:p w14:paraId="50A82F59" w14:textId="77777777" w:rsidR="00AF2804" w:rsidRDefault="00AF2804" w:rsidP="00436134">
      <w:pPr>
        <w:spacing w:line="360" w:lineRule="exact"/>
        <w:jc w:val="center"/>
        <w:rPr>
          <w:rFonts w:ascii="ＭＳ Ｐゴシック" w:eastAsia="ＭＳ Ｐゴシック" w:hAnsi="ＭＳ Ｐゴシック"/>
        </w:rPr>
      </w:pPr>
    </w:p>
    <w:p w14:paraId="5F2D3E39" w14:textId="77777777" w:rsidR="00AF2804" w:rsidRPr="00CA3A41" w:rsidRDefault="00AF2804" w:rsidP="00E746D1">
      <w:pPr>
        <w:spacing w:line="360" w:lineRule="exact"/>
        <w:jc w:val="left"/>
        <w:rPr>
          <w:rFonts w:ascii="ＭＳ Ｐゴシック" w:eastAsia="ＭＳ Ｐゴシック" w:hAnsi="ＭＳ Ｐゴシック"/>
          <w:b/>
          <w:color w:val="FF0000"/>
          <w:spacing w:val="-4"/>
        </w:rPr>
      </w:pPr>
    </w:p>
    <w:p w14:paraId="65B90931" w14:textId="77777777" w:rsidR="00244209" w:rsidRDefault="00244209" w:rsidP="00436134">
      <w:pPr>
        <w:spacing w:line="360" w:lineRule="exact"/>
        <w:jc w:val="center"/>
        <w:rPr>
          <w:rFonts w:ascii="ＭＳ Ｐゴシック" w:eastAsia="ＭＳ Ｐゴシック" w:hAnsi="ＭＳ Ｐゴシック"/>
        </w:rPr>
      </w:pPr>
    </w:p>
    <w:p w14:paraId="06A279A4" w14:textId="77777777" w:rsidR="00AF2804" w:rsidRDefault="00AF2804" w:rsidP="00AF2804">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本保証書の内容についてご不明な点がございましたら、下記担当者宛てにご連絡ください。</w:t>
      </w:r>
    </w:p>
    <w:p w14:paraId="22213E14" w14:textId="77777777" w:rsidR="00AF2804" w:rsidRDefault="00AF2804" w:rsidP="00AF2804">
      <w:pPr>
        <w:spacing w:line="360" w:lineRule="exact"/>
        <w:ind w:leftChars="540" w:left="1134"/>
        <w:jc w:val="left"/>
        <w:rPr>
          <w:rFonts w:ascii="ＭＳ Ｐゴシック" w:eastAsia="ＭＳ Ｐゴシック" w:hAnsi="ＭＳ Ｐゴシック"/>
        </w:rPr>
      </w:pPr>
      <w:r>
        <w:rPr>
          <w:rFonts w:ascii="ＭＳ Ｐゴシック" w:eastAsia="ＭＳ Ｐゴシック" w:hAnsi="ＭＳ Ｐゴシック" w:hint="eastAsia"/>
        </w:rPr>
        <w:t>部署名：</w:t>
      </w:r>
    </w:p>
    <w:p w14:paraId="70575343" w14:textId="77777777" w:rsidR="00AF2804" w:rsidRDefault="00AF2804" w:rsidP="00AF2804">
      <w:pPr>
        <w:spacing w:line="360" w:lineRule="exact"/>
        <w:ind w:leftChars="540" w:left="1134"/>
        <w:jc w:val="left"/>
        <w:rPr>
          <w:rFonts w:ascii="ＭＳ Ｐゴシック" w:eastAsia="ＭＳ Ｐゴシック" w:hAnsi="ＭＳ Ｐゴシック"/>
        </w:rPr>
      </w:pPr>
      <w:r>
        <w:rPr>
          <w:rFonts w:ascii="ＭＳ Ｐゴシック" w:eastAsia="ＭＳ Ｐゴシック" w:hAnsi="ＭＳ Ｐゴシック" w:hint="eastAsia"/>
        </w:rPr>
        <w:t>担当者：</w:t>
      </w:r>
    </w:p>
    <w:p w14:paraId="612234EA" w14:textId="77777777" w:rsidR="00AF2804" w:rsidRDefault="00AF2804" w:rsidP="00AF2804">
      <w:pPr>
        <w:spacing w:line="360" w:lineRule="exact"/>
        <w:ind w:leftChars="540" w:left="1134"/>
        <w:jc w:val="left"/>
        <w:rPr>
          <w:rFonts w:ascii="ＭＳ Ｐゴシック" w:eastAsia="ＭＳ Ｐゴシック" w:hAnsi="ＭＳ Ｐゴシック"/>
        </w:rPr>
      </w:pPr>
      <w:r>
        <w:rPr>
          <w:rFonts w:ascii="ＭＳ Ｐゴシック" w:eastAsia="ＭＳ Ｐゴシック" w:hAnsi="ＭＳ Ｐゴシック" w:hint="eastAsia"/>
        </w:rPr>
        <w:t>TEL：</w:t>
      </w:r>
    </w:p>
    <w:p w14:paraId="7854CD58" w14:textId="77777777" w:rsidR="00AF2804" w:rsidRDefault="00AF2804" w:rsidP="00AF2804">
      <w:pPr>
        <w:spacing w:line="360" w:lineRule="exact"/>
        <w:ind w:leftChars="540" w:left="1134"/>
        <w:jc w:val="left"/>
        <w:rPr>
          <w:rFonts w:ascii="ＭＳ Ｐゴシック" w:eastAsia="ＭＳ Ｐゴシック" w:hAnsi="ＭＳ Ｐゴシック"/>
        </w:rPr>
      </w:pPr>
      <w:r>
        <w:rPr>
          <w:rFonts w:ascii="ＭＳ Ｐゴシック" w:eastAsia="ＭＳ Ｐゴシック" w:hAnsi="ＭＳ Ｐゴシック" w:hint="eastAsia"/>
        </w:rPr>
        <w:t>FAX：</w:t>
      </w:r>
    </w:p>
    <w:p w14:paraId="6856AF17" w14:textId="77777777" w:rsidR="00AF2804" w:rsidRDefault="00AF2804" w:rsidP="00AF2804">
      <w:pPr>
        <w:spacing w:line="360" w:lineRule="exact"/>
        <w:ind w:leftChars="540" w:left="1134"/>
        <w:jc w:val="left"/>
        <w:rPr>
          <w:rFonts w:ascii="ＭＳ Ｐゴシック" w:eastAsia="ＭＳ Ｐゴシック" w:hAnsi="ＭＳ Ｐゴシック"/>
        </w:rPr>
      </w:pPr>
      <w:r>
        <w:rPr>
          <w:rFonts w:ascii="ＭＳ Ｐゴシック" w:eastAsia="ＭＳ Ｐゴシック" w:hAnsi="ＭＳ Ｐゴシック" w:hint="eastAsia"/>
        </w:rPr>
        <w:t>Mail:</w:t>
      </w:r>
    </w:p>
    <w:p w14:paraId="6087E496" w14:textId="77777777" w:rsidR="00E746D1" w:rsidRDefault="00E746D1" w:rsidP="00AF2804">
      <w:pPr>
        <w:spacing w:line="360" w:lineRule="exact"/>
        <w:ind w:leftChars="540" w:left="1134"/>
        <w:jc w:val="left"/>
        <w:rPr>
          <w:rFonts w:ascii="ＭＳ Ｐゴシック" w:eastAsia="ＭＳ Ｐゴシック" w:hAnsi="ＭＳ Ｐゴシック"/>
        </w:rPr>
      </w:pPr>
    </w:p>
    <w:p w14:paraId="58594986" w14:textId="77777777" w:rsidR="005C6F87" w:rsidRDefault="00AF2804" w:rsidP="00AF2804">
      <w:pPr>
        <w:pStyle w:val="a4"/>
        <w:spacing w:line="360" w:lineRule="exact"/>
      </w:pPr>
      <w:r>
        <w:rPr>
          <w:rFonts w:hint="eastAsia"/>
        </w:rPr>
        <w:t>以上</w:t>
      </w:r>
    </w:p>
    <w:p w14:paraId="74667D42" w14:textId="321007F8" w:rsidR="00436134" w:rsidRDefault="00E746D1" w:rsidP="00116418">
      <w:pPr>
        <w:widowControl/>
        <w:jc w:val="left"/>
        <w:rPr>
          <w:rFonts w:ascii="ＭＳ Ｐゴシック" w:eastAsia="ＭＳ Ｐゴシック" w:hAnsi="ＭＳ Ｐゴシック"/>
        </w:rPr>
      </w:pPr>
      <w:r>
        <w:rPr>
          <w:noProof/>
        </w:rPr>
        <mc:AlternateContent>
          <mc:Choice Requires="wps">
            <w:drawing>
              <wp:anchor distT="0" distB="0" distL="114300" distR="114300" simplePos="0" relativeHeight="251662336" behindDoc="0" locked="0" layoutInCell="1" allowOverlap="1" wp14:anchorId="61F185A7" wp14:editId="09A135C8">
                <wp:simplePos x="0" y="0"/>
                <wp:positionH relativeFrom="margin">
                  <wp:posOffset>627380</wp:posOffset>
                </wp:positionH>
                <wp:positionV relativeFrom="paragraph">
                  <wp:posOffset>109785</wp:posOffset>
                </wp:positionV>
                <wp:extent cx="5362575" cy="914400"/>
                <wp:effectExtent l="0" t="0" r="28575" b="21590"/>
                <wp:wrapNone/>
                <wp:docPr id="3" name="テキスト ボックス 3"/>
                <wp:cNvGraphicFramePr/>
                <a:graphic xmlns:a="http://schemas.openxmlformats.org/drawingml/2006/main">
                  <a:graphicData uri="http://schemas.microsoft.com/office/word/2010/wordprocessingShape">
                    <wps:wsp>
                      <wps:cNvSpPr txBox="1"/>
                      <wps:spPr>
                        <a:xfrm>
                          <a:off x="0" y="0"/>
                          <a:ext cx="5362575" cy="914400"/>
                        </a:xfrm>
                        <a:prstGeom prst="rect">
                          <a:avLst/>
                        </a:prstGeom>
                        <a:noFill/>
                        <a:ln w="6350">
                          <a:solidFill>
                            <a:schemeClr val="tx1"/>
                          </a:solidFill>
                        </a:ln>
                      </wps:spPr>
                      <wps:txbx>
                        <w:txbxContent>
                          <w:p w14:paraId="406FF892" w14:textId="77777777" w:rsidR="00244209" w:rsidRPr="00837738" w:rsidRDefault="00244209" w:rsidP="00837738">
                            <w:pPr>
                              <w:spacing w:line="360" w:lineRule="exact"/>
                              <w:jc w:val="center"/>
                              <w:rPr>
                                <w:rFonts w:ascii="ＭＳ Ｐゴシック" w:eastAsia="ＭＳ Ｐゴシック" w:hAnsi="ＭＳ Ｐゴシック"/>
                                <w:b/>
                                <w:sz w:val="24"/>
                                <w:szCs w:val="24"/>
                              </w:rPr>
                            </w:pPr>
                            <w:r w:rsidRPr="00837738">
                              <w:rPr>
                                <w:rFonts w:ascii="ＭＳ Ｐゴシック" w:eastAsia="ＭＳ Ｐゴシック" w:hAnsi="ＭＳ Ｐゴシック" w:hint="eastAsia"/>
                                <w:b/>
                                <w:sz w:val="24"/>
                                <w:szCs w:val="24"/>
                              </w:rPr>
                              <w:t>記入の際は</w:t>
                            </w:r>
                            <w:r w:rsidRPr="00837738">
                              <w:rPr>
                                <w:rFonts w:ascii="ＭＳ Ｐゴシック" w:eastAsia="ＭＳ Ｐゴシック" w:hAnsi="ＭＳ Ｐゴシック"/>
                                <w:b/>
                                <w:sz w:val="24"/>
                                <w:szCs w:val="24"/>
                              </w:rPr>
                              <w:t>、P.3下部にある「</w:t>
                            </w:r>
                            <w:r w:rsidRPr="00837738">
                              <w:rPr>
                                <w:rFonts w:ascii="ＭＳ Ｐゴシック" w:eastAsia="ＭＳ Ｐゴシック" w:hAnsi="ＭＳ Ｐゴシック" w:hint="eastAsia"/>
                                <w:b/>
                                <w:sz w:val="24"/>
                                <w:szCs w:val="24"/>
                              </w:rPr>
                              <w:t>記載に関してのご注意事項</w:t>
                            </w:r>
                            <w:r w:rsidRPr="00837738">
                              <w:rPr>
                                <w:rFonts w:ascii="ＭＳ Ｐゴシック" w:eastAsia="ＭＳ Ｐゴシック" w:hAnsi="ＭＳ Ｐゴシック"/>
                                <w:b/>
                                <w:sz w:val="24"/>
                                <w:szCs w:val="24"/>
                              </w:rPr>
                              <w:t>」</w:t>
                            </w:r>
                            <w:r w:rsidRPr="00837738">
                              <w:rPr>
                                <w:rFonts w:ascii="ＭＳ Ｐゴシック" w:eastAsia="ＭＳ Ｐゴシック" w:hAnsi="ＭＳ Ｐゴシック" w:hint="eastAsia"/>
                                <w:b/>
                                <w:sz w:val="24"/>
                                <w:szCs w:val="24"/>
                              </w:rPr>
                              <w:t>を</w:t>
                            </w:r>
                            <w:r w:rsidRPr="00837738">
                              <w:rPr>
                                <w:rFonts w:ascii="ＭＳ Ｐゴシック" w:eastAsia="ＭＳ Ｐゴシック" w:hAnsi="ＭＳ Ｐゴシック"/>
                                <w:b/>
                                <w:sz w:val="24"/>
                                <w:szCs w:val="24"/>
                              </w:rPr>
                              <w:t>ご参照下さい。</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61F185A7" id="テキスト ボックス 3" o:spid="_x0000_s1028" type="#_x0000_t202" style="position:absolute;margin-left:49.4pt;margin-top:8.65pt;width:422.25pt;height:1in;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" filled="f" strokecolor="black [3213]" strokeweight=".5pt">
                <v:textbox style="mso-fit-shape-to-text:t" inset="2mm,2mm,2mm,2mm">
                  <w:txbxContent>
                    <w:p w14:paraId="406FF892" w14:textId="77777777" w:rsidR="00244209" w:rsidRPr="00837738" w:rsidRDefault="00244209" w:rsidP="00837738">
                      <w:pPr>
                        <w:spacing w:line="360" w:lineRule="exact"/>
                        <w:jc w:val="center"/>
                        <w:rPr>
                          <w:rFonts w:ascii="ＭＳ Ｐゴシック" w:eastAsia="ＭＳ Ｐゴシック" w:hAnsi="ＭＳ Ｐゴシック"/>
                          <w:b/>
                          <w:sz w:val="24"/>
                          <w:szCs w:val="24"/>
                        </w:rPr>
                      </w:pPr>
                      <w:r w:rsidRPr="00837738">
                        <w:rPr>
                          <w:rFonts w:ascii="ＭＳ Ｐゴシック" w:eastAsia="ＭＳ Ｐゴシック" w:hAnsi="ＭＳ Ｐゴシック" w:hint="eastAsia"/>
                          <w:b/>
                          <w:sz w:val="24"/>
                          <w:szCs w:val="24"/>
                        </w:rPr>
                        <w:t>記入の際は</w:t>
                      </w:r>
                      <w:r w:rsidRPr="00837738">
                        <w:rPr>
                          <w:rFonts w:ascii="ＭＳ Ｐゴシック" w:eastAsia="ＭＳ Ｐゴシック" w:hAnsi="ＭＳ Ｐゴシック"/>
                          <w:b/>
                          <w:sz w:val="24"/>
                          <w:szCs w:val="24"/>
                        </w:rPr>
                        <w:t>、P.3下部にある「</w:t>
                      </w:r>
                      <w:r w:rsidRPr="00837738">
                        <w:rPr>
                          <w:rFonts w:ascii="ＭＳ Ｐゴシック" w:eastAsia="ＭＳ Ｐゴシック" w:hAnsi="ＭＳ Ｐゴシック" w:hint="eastAsia"/>
                          <w:b/>
                          <w:sz w:val="24"/>
                          <w:szCs w:val="24"/>
                        </w:rPr>
                        <w:t>記載に関してのご注意事項</w:t>
                      </w:r>
                      <w:r w:rsidRPr="00837738">
                        <w:rPr>
                          <w:rFonts w:ascii="ＭＳ Ｐゴシック" w:eastAsia="ＭＳ Ｐゴシック" w:hAnsi="ＭＳ Ｐゴシック"/>
                          <w:b/>
                          <w:sz w:val="24"/>
                          <w:szCs w:val="24"/>
                        </w:rPr>
                        <w:t>」</w:t>
                      </w:r>
                      <w:r w:rsidRPr="00837738">
                        <w:rPr>
                          <w:rFonts w:ascii="ＭＳ Ｐゴシック" w:eastAsia="ＭＳ Ｐゴシック" w:hAnsi="ＭＳ Ｐゴシック" w:hint="eastAsia"/>
                          <w:b/>
                          <w:sz w:val="24"/>
                          <w:szCs w:val="24"/>
                        </w:rPr>
                        <w:t>を</w:t>
                      </w:r>
                      <w:r w:rsidRPr="00837738">
                        <w:rPr>
                          <w:rFonts w:ascii="ＭＳ Ｐゴシック" w:eastAsia="ＭＳ Ｐゴシック" w:hAnsi="ＭＳ Ｐゴシック"/>
                          <w:b/>
                          <w:sz w:val="24"/>
                          <w:szCs w:val="24"/>
                        </w:rPr>
                        <w:t>ご参照下さい。</w:t>
                      </w:r>
                    </w:p>
                  </w:txbxContent>
                </v:textbox>
                <w10:wrap anchorx="margin"/>
              </v:shape>
            </w:pict>
          </mc:Fallback>
        </mc:AlternateContent>
      </w:r>
      <w:r w:rsidR="005C6F87">
        <w:br w:type="page"/>
      </w:r>
      <w:r w:rsidR="00FD2FE0" w:rsidRPr="00E746D1">
        <w:rPr>
          <w:rFonts w:ascii="ＭＳ Ｐゴシック" w:eastAsia="ＭＳ Ｐゴシック" w:hAnsi="ＭＳ Ｐゴシック" w:hint="eastAsia"/>
        </w:rPr>
        <w:lastRenderedPageBreak/>
        <w:t>表</w:t>
      </w:r>
      <w:r>
        <w:rPr>
          <w:rFonts w:ascii="ＭＳ Ｐゴシック" w:eastAsia="ＭＳ Ｐゴシック" w:hAnsi="ＭＳ Ｐゴシック" w:hint="eastAsia"/>
        </w:rPr>
        <w:t>2</w:t>
      </w:r>
      <w:r w:rsidR="00244209" w:rsidRPr="00E746D1">
        <w:rPr>
          <w:rFonts w:ascii="ＭＳ Ｐゴシック" w:eastAsia="ＭＳ Ｐゴシック" w:hAnsi="ＭＳ Ｐゴシック" w:hint="eastAsia"/>
        </w:rPr>
        <w:t>：</w:t>
      </w:r>
      <w:r w:rsidR="00FD2FE0" w:rsidRPr="00E746D1">
        <w:rPr>
          <w:rFonts w:ascii="ＭＳ Ｐゴシック" w:eastAsia="ＭＳ Ｐゴシック" w:hAnsi="ＭＳ Ｐゴシック" w:hint="eastAsia"/>
        </w:rPr>
        <w:t>Nit</w:t>
      </w:r>
      <w:r w:rsidR="00FD2FE0">
        <w:rPr>
          <w:rFonts w:ascii="ＭＳ Ｐゴシック" w:eastAsia="ＭＳ Ｐゴシック" w:hAnsi="ＭＳ Ｐゴシック" w:hint="eastAsia"/>
        </w:rPr>
        <w:t>toグループ不使用保証書対象化学物質</w:t>
      </w:r>
      <w:r w:rsidR="00FD2FE0" w:rsidRPr="008A017F">
        <w:rPr>
          <w:rFonts w:ascii="ＭＳ Ｐゴシック" w:eastAsia="ＭＳ Ｐゴシック" w:hAnsi="ＭＳ Ｐゴシック" w:hint="eastAsia"/>
        </w:rPr>
        <w:t xml:space="preserve">　</w:t>
      </w:r>
      <w:r w:rsidR="00FD2FE0" w:rsidRPr="008A017F">
        <w:rPr>
          <w:rFonts w:ascii="ＭＳ Ｐゴシック" w:eastAsia="ＭＳ Ｐゴシック" w:hAnsi="ＭＳ Ｐゴシック" w:hint="eastAsia"/>
          <w:b/>
        </w:rPr>
        <w:t>Ver</w:t>
      </w:r>
      <w:r w:rsidR="00FD2FE0" w:rsidRPr="008A017F">
        <w:rPr>
          <w:rFonts w:ascii="ＭＳ Ｐゴシック" w:eastAsia="ＭＳ Ｐゴシック" w:hAnsi="ＭＳ Ｐゴシック"/>
          <w:b/>
        </w:rPr>
        <w:t xml:space="preserve"> </w:t>
      </w:r>
      <w:r w:rsidR="008414EB">
        <w:rPr>
          <w:rFonts w:ascii="ＭＳ Ｐゴシック" w:eastAsia="ＭＳ Ｐゴシック" w:hAnsi="ＭＳ Ｐゴシック" w:hint="eastAsia"/>
          <w:b/>
          <w:color w:val="FF0000"/>
        </w:rPr>
        <w:t>6</w:t>
      </w:r>
      <w:r w:rsidR="00FD2FE0" w:rsidRPr="005B4D73">
        <w:rPr>
          <w:rFonts w:ascii="ＭＳ Ｐゴシック" w:eastAsia="ＭＳ Ｐゴシック" w:hAnsi="ＭＳ Ｐゴシック"/>
          <w:b/>
          <w:color w:val="FF0000"/>
        </w:rPr>
        <w:t>.0</w:t>
      </w:r>
      <w:r w:rsidR="0061297A">
        <w:rPr>
          <w:rFonts w:ascii="ＭＳ Ｐゴシック" w:eastAsia="ＭＳ Ｐゴシック" w:hAnsi="ＭＳ Ｐゴシック" w:hint="eastAsia"/>
          <w:b/>
          <w:color w:val="FF0000"/>
        </w:rPr>
        <w:t>1</w:t>
      </w:r>
    </w:p>
    <w:tbl>
      <w:tblPr>
        <w:tblStyle w:val="a3"/>
        <w:tblW w:w="4975" w:type="pct"/>
        <w:tblLayout w:type="fixed"/>
        <w:tblLook w:val="04A0" w:firstRow="1" w:lastRow="0" w:firstColumn="1" w:lastColumn="0" w:noHBand="0" w:noVBand="1"/>
      </w:tblPr>
      <w:tblGrid>
        <w:gridCol w:w="3111"/>
        <w:gridCol w:w="3781"/>
        <w:gridCol w:w="620"/>
        <w:gridCol w:w="2892"/>
      </w:tblGrid>
      <w:tr w:rsidR="00F35B65" w:rsidRPr="00C257BF" w14:paraId="375B54CA" w14:textId="77777777" w:rsidTr="00EB4A4F">
        <w:trPr>
          <w:trHeight w:val="1100"/>
        </w:trPr>
        <w:tc>
          <w:tcPr>
            <w:tcW w:w="1495" w:type="pct"/>
            <w:noWrap/>
            <w:hideMark/>
          </w:tcPr>
          <w:p w14:paraId="1AE0362E" w14:textId="77777777" w:rsidR="00E35258" w:rsidRPr="00C257BF" w:rsidRDefault="00E35258" w:rsidP="00D02E32">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化学物質または物質群</w:t>
            </w:r>
          </w:p>
        </w:tc>
        <w:tc>
          <w:tcPr>
            <w:tcW w:w="1817" w:type="pct"/>
            <w:noWrap/>
            <w:hideMark/>
          </w:tcPr>
          <w:p w14:paraId="268B3716" w14:textId="77777777" w:rsidR="00E35258" w:rsidRPr="00C257BF" w:rsidRDefault="00E35258" w:rsidP="00D02E32">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閾値レベル</w:t>
            </w:r>
          </w:p>
        </w:tc>
        <w:tc>
          <w:tcPr>
            <w:tcW w:w="298" w:type="pct"/>
            <w:hideMark/>
          </w:tcPr>
          <w:p w14:paraId="45CD1F8F" w14:textId="77777777" w:rsidR="00F35B65" w:rsidRPr="00F35B65" w:rsidRDefault="00E35258" w:rsidP="00D02E32">
            <w:pPr>
              <w:widowControl/>
              <w:spacing w:line="280" w:lineRule="exact"/>
              <w:jc w:val="center"/>
              <w:rPr>
                <w:rFonts w:ascii="ＭＳ Ｐゴシック" w:eastAsia="ＭＳ Ｐゴシック" w:hAnsi="ＭＳ Ｐゴシック" w:cs="ＭＳ Ｐゴシック"/>
                <w:color w:val="000000"/>
                <w:kern w:val="0"/>
                <w:sz w:val="18"/>
                <w:szCs w:val="18"/>
              </w:rPr>
            </w:pPr>
            <w:r w:rsidRPr="00F35B65">
              <w:rPr>
                <w:rFonts w:ascii="ＭＳ Ｐゴシック" w:eastAsia="ＭＳ Ｐゴシック" w:hAnsi="ＭＳ Ｐゴシック" w:cs="ＭＳ Ｐゴシック" w:hint="eastAsia"/>
                <w:color w:val="000000"/>
                <w:kern w:val="0"/>
                <w:sz w:val="18"/>
                <w:szCs w:val="18"/>
              </w:rPr>
              <w:t>分析</w:t>
            </w:r>
          </w:p>
          <w:p w14:paraId="69407F3F" w14:textId="77777777" w:rsidR="00E35258" w:rsidRPr="00C257BF" w:rsidRDefault="0023284C" w:rsidP="00D02E32">
            <w:pPr>
              <w:widowControl/>
              <w:spacing w:line="280" w:lineRule="exact"/>
              <w:jc w:val="center"/>
              <w:rPr>
                <w:rFonts w:ascii="ＭＳ Ｐゴシック" w:eastAsia="ＭＳ Ｐゴシック" w:hAnsi="ＭＳ Ｐゴシック" w:cs="ＭＳ Ｐゴシック"/>
                <w:color w:val="000000"/>
                <w:kern w:val="0"/>
                <w:sz w:val="18"/>
                <w:szCs w:val="18"/>
              </w:rPr>
            </w:pPr>
            <w:r w:rsidRPr="00F35B65">
              <w:rPr>
                <w:rFonts w:ascii="ＭＳ Ｐゴシック" w:eastAsia="ＭＳ Ｐゴシック" w:hAnsi="ＭＳ Ｐゴシック" w:cs="ＭＳ Ｐゴシック" w:hint="eastAsia"/>
                <w:color w:val="000000"/>
                <w:kern w:val="0"/>
                <w:sz w:val="18"/>
                <w:szCs w:val="18"/>
              </w:rPr>
              <w:t>ﾃﾞｰﾀ</w:t>
            </w:r>
          </w:p>
        </w:tc>
        <w:tc>
          <w:tcPr>
            <w:tcW w:w="1390" w:type="pct"/>
            <w:noWrap/>
            <w:hideMark/>
          </w:tcPr>
          <w:p w14:paraId="6A5E8CF8" w14:textId="77777777" w:rsidR="00E35258" w:rsidRPr="00C257BF" w:rsidRDefault="00E35258" w:rsidP="00D02E32">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備 考</w:t>
            </w:r>
          </w:p>
          <w:p w14:paraId="4852F450" w14:textId="77777777" w:rsidR="00E35258" w:rsidRDefault="00E35258" w:rsidP="00D02E32">
            <w:pPr>
              <w:widowControl/>
              <w:spacing w:line="280" w:lineRule="exact"/>
              <w:jc w:val="center"/>
              <w:rPr>
                <w:rFonts w:ascii="ＭＳ Ｐゴシック" w:eastAsia="ＭＳ Ｐゴシック" w:hAnsi="ＭＳ Ｐゴシック" w:cs="ＭＳ Ｐゴシック"/>
                <w:color w:val="000000"/>
                <w:kern w:val="0"/>
                <w:sz w:val="18"/>
                <w:szCs w:val="18"/>
              </w:rPr>
            </w:pPr>
            <w:r w:rsidRPr="00A633EC">
              <w:rPr>
                <w:rFonts w:ascii="ＭＳ Ｐゴシック" w:eastAsia="ＭＳ Ｐゴシック" w:hAnsi="ＭＳ Ｐゴシック" w:cs="ＭＳ Ｐゴシック" w:hint="eastAsia"/>
                <w:color w:val="000000"/>
                <w:kern w:val="0"/>
                <w:sz w:val="18"/>
                <w:szCs w:val="18"/>
              </w:rPr>
              <w:t>(</w:t>
            </w:r>
            <w:r w:rsidRPr="00C257BF">
              <w:rPr>
                <w:rFonts w:ascii="ＭＳ Ｐゴシック" w:eastAsia="ＭＳ Ｐゴシック" w:hAnsi="ＭＳ Ｐゴシック" w:cs="ＭＳ Ｐゴシック" w:hint="eastAsia"/>
                <w:color w:val="000000"/>
                <w:kern w:val="0"/>
                <w:sz w:val="18"/>
                <w:szCs w:val="18"/>
              </w:rPr>
              <w:t>記載法令は物質の特定に利用し、</w:t>
            </w:r>
          </w:p>
          <w:p w14:paraId="31738252" w14:textId="77777777" w:rsidR="00E35258" w:rsidRPr="00C257BF" w:rsidRDefault="00E35258" w:rsidP="00D02E32">
            <w:pPr>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適用は参照しないこと</w:t>
            </w:r>
            <w:r w:rsidRPr="00A633EC">
              <w:rPr>
                <w:rFonts w:ascii="ＭＳ Ｐゴシック" w:eastAsia="ＭＳ Ｐゴシック" w:hAnsi="ＭＳ Ｐゴシック" w:cs="ＭＳ Ｐゴシック" w:hint="eastAsia"/>
                <w:color w:val="000000"/>
                <w:kern w:val="0"/>
                <w:sz w:val="18"/>
                <w:szCs w:val="18"/>
              </w:rPr>
              <w:t>)</w:t>
            </w:r>
          </w:p>
        </w:tc>
      </w:tr>
      <w:tr w:rsidR="00EB4A4F" w:rsidRPr="00C257BF" w14:paraId="6CF83D1B" w14:textId="77777777" w:rsidTr="00EB4A4F">
        <w:trPr>
          <w:trHeight w:val="567"/>
        </w:trPr>
        <w:tc>
          <w:tcPr>
            <w:tcW w:w="1495" w:type="pct"/>
            <w:noWrap/>
          </w:tcPr>
          <w:p w14:paraId="52A692B3" w14:textId="27D6A680"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color w:val="000000"/>
                <w:kern w:val="0"/>
                <w:sz w:val="18"/>
                <w:szCs w:val="18"/>
              </w:rPr>
              <w:t>カドミウム及びその化合物</w:t>
            </w:r>
          </w:p>
        </w:tc>
        <w:tc>
          <w:tcPr>
            <w:tcW w:w="1817" w:type="pct"/>
            <w:noWrap/>
          </w:tcPr>
          <w:p w14:paraId="70BE440E" w14:textId="77777777" w:rsidR="00EB4A4F" w:rsidRPr="00EA668D" w:rsidRDefault="00EB4A4F" w:rsidP="00EB4A4F">
            <w:pPr>
              <w:widowControl/>
              <w:spacing w:line="280" w:lineRule="exac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5B56B0A5" w14:textId="4E45B8D5"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spacing w:val="6"/>
                <w:kern w:val="0"/>
                <w:sz w:val="18"/>
                <w:szCs w:val="18"/>
              </w:rPr>
              <w:t>カドミウムとして５ppm未満</w:t>
            </w:r>
          </w:p>
        </w:tc>
        <w:tc>
          <w:tcPr>
            <w:tcW w:w="298" w:type="pct"/>
          </w:tcPr>
          <w:p w14:paraId="27C39F0E" w14:textId="63D0A502"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要</w:t>
            </w:r>
          </w:p>
        </w:tc>
        <w:tc>
          <w:tcPr>
            <w:tcW w:w="1390" w:type="pct"/>
            <w:noWrap/>
          </w:tcPr>
          <w:p w14:paraId="16B9B242" w14:textId="56573191"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2011/65/EU</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EU RoHS2指令</w:t>
            </w:r>
            <w:r w:rsidRPr="00A633EC">
              <w:rPr>
                <w:rFonts w:ascii="ＭＳ Ｐゴシック" w:eastAsia="ＭＳ Ｐゴシック" w:hAnsi="ＭＳ Ｐゴシック" w:cs="ＭＳ Ｐゴシック" w:hint="eastAsia"/>
                <w:kern w:val="0"/>
                <w:sz w:val="18"/>
                <w:szCs w:val="18"/>
              </w:rPr>
              <w:t>)</w:t>
            </w:r>
          </w:p>
        </w:tc>
      </w:tr>
      <w:tr w:rsidR="00EB4A4F" w:rsidRPr="00C257BF" w14:paraId="6562D6BE" w14:textId="77777777" w:rsidTr="00EB4A4F">
        <w:trPr>
          <w:trHeight w:val="567"/>
        </w:trPr>
        <w:tc>
          <w:tcPr>
            <w:tcW w:w="1495" w:type="pct"/>
            <w:noWrap/>
          </w:tcPr>
          <w:p w14:paraId="18EE94D3" w14:textId="6A155A78"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color w:val="000000"/>
                <w:kern w:val="0"/>
                <w:sz w:val="18"/>
                <w:szCs w:val="18"/>
              </w:rPr>
              <w:t>六価クロム化合物</w:t>
            </w:r>
          </w:p>
        </w:tc>
        <w:tc>
          <w:tcPr>
            <w:tcW w:w="1817" w:type="pct"/>
            <w:noWrap/>
          </w:tcPr>
          <w:p w14:paraId="503CA2C8" w14:textId="77777777" w:rsidR="00EB4A4F" w:rsidRPr="00EA668D" w:rsidRDefault="00EB4A4F" w:rsidP="00EB4A4F">
            <w:pPr>
              <w:widowControl/>
              <w:spacing w:line="280" w:lineRule="exac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13D0239E" w14:textId="413DAFCB"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spacing w:val="6"/>
                <w:kern w:val="0"/>
                <w:sz w:val="18"/>
                <w:szCs w:val="18"/>
              </w:rPr>
              <w:t>六価クロムとして１００ppm未満</w:t>
            </w:r>
          </w:p>
        </w:tc>
        <w:tc>
          <w:tcPr>
            <w:tcW w:w="298" w:type="pct"/>
          </w:tcPr>
          <w:p w14:paraId="32F32A62" w14:textId="768DD01D"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要</w:t>
            </w:r>
          </w:p>
        </w:tc>
        <w:tc>
          <w:tcPr>
            <w:tcW w:w="1390" w:type="pct"/>
            <w:noWrap/>
          </w:tcPr>
          <w:p w14:paraId="35ADBE1B" w14:textId="3975F2C7"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2011/65/EU</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EU RoHS2指令</w:t>
            </w:r>
            <w:r w:rsidRPr="00A633EC">
              <w:rPr>
                <w:rFonts w:ascii="ＭＳ Ｐゴシック" w:eastAsia="ＭＳ Ｐゴシック" w:hAnsi="ＭＳ Ｐゴシック" w:cs="ＭＳ Ｐゴシック" w:hint="eastAsia"/>
                <w:kern w:val="0"/>
                <w:sz w:val="18"/>
                <w:szCs w:val="18"/>
              </w:rPr>
              <w:t>)</w:t>
            </w:r>
          </w:p>
        </w:tc>
      </w:tr>
      <w:tr w:rsidR="00EB4A4F" w:rsidRPr="00C257BF" w14:paraId="1DF04A58" w14:textId="77777777" w:rsidTr="00EB4A4F">
        <w:trPr>
          <w:trHeight w:val="567"/>
        </w:trPr>
        <w:tc>
          <w:tcPr>
            <w:tcW w:w="1495" w:type="pct"/>
            <w:noWrap/>
          </w:tcPr>
          <w:p w14:paraId="485F1ACA" w14:textId="7CEF9B13"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color w:val="000000"/>
                <w:kern w:val="0"/>
                <w:sz w:val="18"/>
                <w:szCs w:val="18"/>
              </w:rPr>
              <w:t>鉛及びその化合物</w:t>
            </w:r>
          </w:p>
        </w:tc>
        <w:tc>
          <w:tcPr>
            <w:tcW w:w="1817" w:type="pct"/>
            <w:noWrap/>
          </w:tcPr>
          <w:p w14:paraId="0F1D1F7E" w14:textId="77777777" w:rsidR="00EB4A4F" w:rsidRPr="00EA668D" w:rsidRDefault="00EB4A4F" w:rsidP="00EB4A4F">
            <w:pPr>
              <w:widowControl/>
              <w:spacing w:line="280" w:lineRule="exac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0393975F" w14:textId="6B4DD45A"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spacing w:val="6"/>
                <w:kern w:val="0"/>
                <w:sz w:val="18"/>
                <w:szCs w:val="18"/>
              </w:rPr>
              <w:t>鉛として１００ppm未満</w:t>
            </w:r>
          </w:p>
        </w:tc>
        <w:tc>
          <w:tcPr>
            <w:tcW w:w="298" w:type="pct"/>
          </w:tcPr>
          <w:p w14:paraId="5022BEC6" w14:textId="23D867A6"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要</w:t>
            </w:r>
          </w:p>
        </w:tc>
        <w:tc>
          <w:tcPr>
            <w:tcW w:w="1390" w:type="pct"/>
            <w:noWrap/>
          </w:tcPr>
          <w:p w14:paraId="5FFD92A9" w14:textId="400D14F6"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2011/65/EU</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EU RoHS2指令</w:t>
            </w:r>
            <w:r w:rsidRPr="00A633EC">
              <w:rPr>
                <w:rFonts w:ascii="ＭＳ Ｐゴシック" w:eastAsia="ＭＳ Ｐゴシック" w:hAnsi="ＭＳ Ｐゴシック" w:cs="ＭＳ Ｐゴシック" w:hint="eastAsia"/>
                <w:kern w:val="0"/>
                <w:sz w:val="18"/>
                <w:szCs w:val="18"/>
              </w:rPr>
              <w:t>)</w:t>
            </w:r>
          </w:p>
        </w:tc>
      </w:tr>
      <w:tr w:rsidR="00EB4A4F" w:rsidRPr="00C257BF" w14:paraId="5105EA7B" w14:textId="77777777" w:rsidTr="00EB4A4F">
        <w:trPr>
          <w:trHeight w:val="567"/>
        </w:trPr>
        <w:tc>
          <w:tcPr>
            <w:tcW w:w="1495" w:type="pct"/>
            <w:noWrap/>
          </w:tcPr>
          <w:p w14:paraId="61F3CCB1" w14:textId="50E9EA0C"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color w:val="000000"/>
                <w:kern w:val="0"/>
                <w:sz w:val="18"/>
                <w:szCs w:val="18"/>
              </w:rPr>
              <w:t>水銀及びその化合物</w:t>
            </w:r>
          </w:p>
        </w:tc>
        <w:tc>
          <w:tcPr>
            <w:tcW w:w="1817" w:type="pct"/>
            <w:noWrap/>
          </w:tcPr>
          <w:p w14:paraId="38C4AF8B" w14:textId="77777777" w:rsidR="00EB4A4F" w:rsidRPr="00EA668D" w:rsidRDefault="00EB4A4F" w:rsidP="00EB4A4F">
            <w:pPr>
              <w:widowControl/>
              <w:spacing w:line="280" w:lineRule="exac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61009491" w14:textId="6C8F3186"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spacing w:val="6"/>
                <w:kern w:val="0"/>
                <w:sz w:val="18"/>
                <w:szCs w:val="18"/>
              </w:rPr>
              <w:t>水銀として１００ppm未満</w:t>
            </w:r>
          </w:p>
        </w:tc>
        <w:tc>
          <w:tcPr>
            <w:tcW w:w="298" w:type="pct"/>
          </w:tcPr>
          <w:p w14:paraId="6E505896" w14:textId="4C6BCD34"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要</w:t>
            </w:r>
          </w:p>
        </w:tc>
        <w:tc>
          <w:tcPr>
            <w:tcW w:w="1390" w:type="pct"/>
            <w:noWrap/>
          </w:tcPr>
          <w:p w14:paraId="1B637180" w14:textId="5EAC108A"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2011/65/EU</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EU RoHS2指令</w:t>
            </w:r>
            <w:r w:rsidRPr="00A633EC">
              <w:rPr>
                <w:rFonts w:ascii="ＭＳ Ｐゴシック" w:eastAsia="ＭＳ Ｐゴシック" w:hAnsi="ＭＳ Ｐゴシック" w:cs="ＭＳ Ｐゴシック" w:hint="eastAsia"/>
                <w:kern w:val="0"/>
                <w:sz w:val="18"/>
                <w:szCs w:val="18"/>
              </w:rPr>
              <w:t>)</w:t>
            </w:r>
          </w:p>
        </w:tc>
      </w:tr>
      <w:tr w:rsidR="00EB4A4F" w:rsidRPr="00C257BF" w14:paraId="01BA2840" w14:textId="77777777" w:rsidTr="00EB4A4F">
        <w:trPr>
          <w:trHeight w:val="567"/>
        </w:trPr>
        <w:tc>
          <w:tcPr>
            <w:tcW w:w="1495" w:type="pct"/>
            <w:noWrap/>
          </w:tcPr>
          <w:p w14:paraId="199485F5" w14:textId="0A03775F"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color w:val="000000"/>
                <w:kern w:val="0"/>
                <w:sz w:val="18"/>
                <w:szCs w:val="18"/>
              </w:rPr>
              <w:t>ポリ臭化ビフェニル類(PBB類)</w:t>
            </w:r>
          </w:p>
        </w:tc>
        <w:tc>
          <w:tcPr>
            <w:tcW w:w="1817" w:type="pct"/>
            <w:noWrap/>
          </w:tcPr>
          <w:p w14:paraId="420726F1" w14:textId="77777777" w:rsidR="00EB4A4F" w:rsidRPr="00EA668D" w:rsidRDefault="00EB4A4F" w:rsidP="00EB4A4F">
            <w:pPr>
              <w:widowControl/>
              <w:spacing w:line="280" w:lineRule="exac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71E3C598" w14:textId="276DC491"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spacing w:val="6"/>
                <w:kern w:val="0"/>
                <w:sz w:val="18"/>
                <w:szCs w:val="18"/>
              </w:rPr>
              <w:t>PBBとして１００ppm未満</w:t>
            </w:r>
          </w:p>
        </w:tc>
        <w:tc>
          <w:tcPr>
            <w:tcW w:w="298" w:type="pct"/>
          </w:tcPr>
          <w:p w14:paraId="4A203DE5" w14:textId="391AC06C"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要</w:t>
            </w:r>
          </w:p>
        </w:tc>
        <w:tc>
          <w:tcPr>
            <w:tcW w:w="1390" w:type="pct"/>
            <w:noWrap/>
          </w:tcPr>
          <w:p w14:paraId="51F366C3" w14:textId="5254CF97"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2011/65/EU</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EU RoHS2指令</w:t>
            </w:r>
            <w:r w:rsidRPr="00A633EC">
              <w:rPr>
                <w:rFonts w:ascii="ＭＳ Ｐゴシック" w:eastAsia="ＭＳ Ｐゴシック" w:hAnsi="ＭＳ Ｐゴシック" w:cs="ＭＳ Ｐゴシック" w:hint="eastAsia"/>
                <w:kern w:val="0"/>
                <w:sz w:val="18"/>
                <w:szCs w:val="18"/>
              </w:rPr>
              <w:t>)</w:t>
            </w:r>
          </w:p>
        </w:tc>
      </w:tr>
      <w:tr w:rsidR="00EB4A4F" w:rsidRPr="00C257BF" w14:paraId="70FBB512" w14:textId="77777777" w:rsidTr="00EB4A4F">
        <w:trPr>
          <w:trHeight w:val="567"/>
        </w:trPr>
        <w:tc>
          <w:tcPr>
            <w:tcW w:w="1495" w:type="pct"/>
            <w:noWrap/>
          </w:tcPr>
          <w:p w14:paraId="59B96013" w14:textId="4525412C"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color w:val="000000"/>
                <w:kern w:val="0"/>
                <w:sz w:val="18"/>
                <w:szCs w:val="18"/>
              </w:rPr>
              <w:t>ポリ臭化ジフェニルエーテル類(PBDE類)デカブロジフェニルエーテルを含む</w:t>
            </w:r>
          </w:p>
        </w:tc>
        <w:tc>
          <w:tcPr>
            <w:tcW w:w="1817" w:type="pct"/>
            <w:noWrap/>
          </w:tcPr>
          <w:p w14:paraId="70F47047" w14:textId="77777777" w:rsidR="00EB4A4F" w:rsidRPr="00EA668D" w:rsidRDefault="00EB4A4F" w:rsidP="00EB4A4F">
            <w:pPr>
              <w:widowControl/>
              <w:spacing w:line="280" w:lineRule="exac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37A79717" w14:textId="6C84429C"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spacing w:val="6"/>
                <w:kern w:val="0"/>
                <w:sz w:val="18"/>
                <w:szCs w:val="18"/>
              </w:rPr>
              <w:t>PBDEとして１００ppm未満</w:t>
            </w:r>
          </w:p>
        </w:tc>
        <w:tc>
          <w:tcPr>
            <w:tcW w:w="298" w:type="pct"/>
          </w:tcPr>
          <w:p w14:paraId="335C0D32" w14:textId="28FC4D64"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要</w:t>
            </w:r>
          </w:p>
        </w:tc>
        <w:tc>
          <w:tcPr>
            <w:tcW w:w="1390" w:type="pct"/>
            <w:noWrap/>
          </w:tcPr>
          <w:p w14:paraId="6D7307B6" w14:textId="7231AC66"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2011/65/EU</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EU RoHS2指令</w:t>
            </w:r>
            <w:r w:rsidRPr="00A633EC">
              <w:rPr>
                <w:rFonts w:ascii="ＭＳ Ｐゴシック" w:eastAsia="ＭＳ Ｐゴシック" w:hAnsi="ＭＳ Ｐゴシック" w:cs="ＭＳ Ｐゴシック" w:hint="eastAsia"/>
                <w:kern w:val="0"/>
                <w:sz w:val="18"/>
                <w:szCs w:val="18"/>
              </w:rPr>
              <w:t>)</w:t>
            </w:r>
          </w:p>
        </w:tc>
      </w:tr>
      <w:tr w:rsidR="00EB4A4F" w:rsidRPr="00C257BF" w14:paraId="36C1FCE5" w14:textId="77777777" w:rsidTr="00EB4A4F">
        <w:trPr>
          <w:trHeight w:val="567"/>
        </w:trPr>
        <w:tc>
          <w:tcPr>
            <w:tcW w:w="1495" w:type="pct"/>
            <w:noWrap/>
          </w:tcPr>
          <w:p w14:paraId="6DE66D21" w14:textId="43A7B874"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kern w:val="0"/>
                <w:sz w:val="18"/>
                <w:szCs w:val="18"/>
              </w:rPr>
              <w:t>フタル酸ビス(2-ジエチルヘキシル)</w:t>
            </w:r>
            <w:r w:rsidRPr="00EA668D">
              <w:rPr>
                <w:rFonts w:ascii="ＭＳ Ｐゴシック" w:eastAsia="ＭＳ Ｐゴシック" w:hAnsi="ＭＳ Ｐゴシック" w:cs="ＭＳ Ｐゴシック"/>
                <w:kern w:val="0"/>
                <w:sz w:val="18"/>
                <w:szCs w:val="18"/>
              </w:rPr>
              <w:t>(</w:t>
            </w:r>
            <w:r w:rsidRPr="00EA668D">
              <w:rPr>
                <w:rFonts w:ascii="ＭＳ Ｐゴシック" w:eastAsia="ＭＳ Ｐゴシック" w:hAnsi="ＭＳ Ｐゴシック" w:cs="ＭＳ Ｐゴシック" w:hint="eastAsia"/>
                <w:kern w:val="0"/>
                <w:sz w:val="18"/>
                <w:szCs w:val="18"/>
              </w:rPr>
              <w:t>DEHP</w:t>
            </w:r>
            <w:r w:rsidRPr="00EA668D">
              <w:rPr>
                <w:rFonts w:ascii="ＭＳ Ｐゴシック" w:eastAsia="ＭＳ Ｐゴシック" w:hAnsi="ＭＳ Ｐゴシック" w:cs="ＭＳ Ｐゴシック"/>
                <w:kern w:val="0"/>
                <w:sz w:val="18"/>
                <w:szCs w:val="18"/>
              </w:rPr>
              <w:t>)</w:t>
            </w:r>
          </w:p>
        </w:tc>
        <w:tc>
          <w:tcPr>
            <w:tcW w:w="1817" w:type="pct"/>
            <w:noWrap/>
          </w:tcPr>
          <w:p w14:paraId="145C25E4" w14:textId="77777777" w:rsidR="00EB4A4F" w:rsidRPr="00EA668D" w:rsidRDefault="00EB4A4F" w:rsidP="00EB4A4F">
            <w:pPr>
              <w:widowControl/>
              <w:spacing w:line="280" w:lineRule="exac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3BF57C35" w14:textId="2E2656F3"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spacing w:val="6"/>
                <w:kern w:val="0"/>
                <w:sz w:val="18"/>
                <w:szCs w:val="18"/>
              </w:rPr>
              <w:t>１０００ppm未満</w:t>
            </w:r>
          </w:p>
        </w:tc>
        <w:tc>
          <w:tcPr>
            <w:tcW w:w="298" w:type="pct"/>
          </w:tcPr>
          <w:p w14:paraId="53AAC269" w14:textId="0FE267D2"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要</w:t>
            </w:r>
          </w:p>
        </w:tc>
        <w:tc>
          <w:tcPr>
            <w:tcW w:w="1390" w:type="pct"/>
            <w:noWrap/>
          </w:tcPr>
          <w:p w14:paraId="58F12915" w14:textId="7BB597F6"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2011/65/EU</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EU RoHS2指令</w:t>
            </w:r>
            <w:r w:rsidRPr="00A633EC">
              <w:rPr>
                <w:rFonts w:ascii="ＭＳ Ｐゴシック" w:eastAsia="ＭＳ Ｐゴシック" w:hAnsi="ＭＳ Ｐゴシック" w:cs="ＭＳ Ｐゴシック" w:hint="eastAsia"/>
                <w:kern w:val="0"/>
                <w:sz w:val="18"/>
                <w:szCs w:val="18"/>
              </w:rPr>
              <w:t>)</w:t>
            </w:r>
          </w:p>
        </w:tc>
      </w:tr>
      <w:tr w:rsidR="00EB4A4F" w:rsidRPr="00C257BF" w14:paraId="17808642" w14:textId="77777777" w:rsidTr="00EB4A4F">
        <w:trPr>
          <w:trHeight w:val="567"/>
        </w:trPr>
        <w:tc>
          <w:tcPr>
            <w:tcW w:w="1495" w:type="pct"/>
            <w:noWrap/>
          </w:tcPr>
          <w:p w14:paraId="666DCB99" w14:textId="0093ACCF"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kern w:val="0"/>
                <w:sz w:val="18"/>
                <w:szCs w:val="18"/>
              </w:rPr>
              <w:t>フタル酸ジブチル(DBP)</w:t>
            </w:r>
          </w:p>
        </w:tc>
        <w:tc>
          <w:tcPr>
            <w:tcW w:w="1817" w:type="pct"/>
            <w:noWrap/>
          </w:tcPr>
          <w:p w14:paraId="3C593F2A" w14:textId="77777777" w:rsidR="00EB4A4F" w:rsidRPr="00EA668D" w:rsidRDefault="00EB4A4F" w:rsidP="00EB4A4F">
            <w:pPr>
              <w:widowControl/>
              <w:spacing w:line="280" w:lineRule="exac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1D288A52" w14:textId="46D9106A"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spacing w:val="6"/>
                <w:kern w:val="0"/>
                <w:sz w:val="18"/>
                <w:szCs w:val="18"/>
              </w:rPr>
              <w:t>１０００ppm未満</w:t>
            </w:r>
          </w:p>
        </w:tc>
        <w:tc>
          <w:tcPr>
            <w:tcW w:w="298" w:type="pct"/>
          </w:tcPr>
          <w:p w14:paraId="374F282F" w14:textId="105795DE"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要</w:t>
            </w:r>
          </w:p>
        </w:tc>
        <w:tc>
          <w:tcPr>
            <w:tcW w:w="1390" w:type="pct"/>
            <w:noWrap/>
          </w:tcPr>
          <w:p w14:paraId="72C555FB" w14:textId="0B1D1395"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2011/65/EU</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EU RoHS2指令</w:t>
            </w:r>
            <w:r w:rsidRPr="00A633EC">
              <w:rPr>
                <w:rFonts w:ascii="ＭＳ Ｐゴシック" w:eastAsia="ＭＳ Ｐゴシック" w:hAnsi="ＭＳ Ｐゴシック" w:cs="ＭＳ Ｐゴシック" w:hint="eastAsia"/>
                <w:kern w:val="0"/>
                <w:sz w:val="18"/>
                <w:szCs w:val="18"/>
              </w:rPr>
              <w:t>)</w:t>
            </w:r>
          </w:p>
        </w:tc>
      </w:tr>
      <w:tr w:rsidR="00EB4A4F" w:rsidRPr="00C257BF" w14:paraId="53A3FA34" w14:textId="77777777" w:rsidTr="00EB4A4F">
        <w:trPr>
          <w:trHeight w:val="567"/>
        </w:trPr>
        <w:tc>
          <w:tcPr>
            <w:tcW w:w="1495" w:type="pct"/>
            <w:noWrap/>
          </w:tcPr>
          <w:p w14:paraId="385D1BD6" w14:textId="7584FBDD"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kern w:val="0"/>
                <w:sz w:val="18"/>
                <w:szCs w:val="18"/>
              </w:rPr>
              <w:t>フタル酸ブチルベンジル(BBP)</w:t>
            </w:r>
          </w:p>
        </w:tc>
        <w:tc>
          <w:tcPr>
            <w:tcW w:w="1817" w:type="pct"/>
            <w:noWrap/>
          </w:tcPr>
          <w:p w14:paraId="09BF4B18" w14:textId="77777777" w:rsidR="00EB4A4F" w:rsidRPr="00EA668D" w:rsidRDefault="00EB4A4F" w:rsidP="00EB4A4F">
            <w:pPr>
              <w:widowControl/>
              <w:spacing w:line="280" w:lineRule="exac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6701A021" w14:textId="0AB08A4D"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spacing w:val="6"/>
                <w:kern w:val="0"/>
                <w:sz w:val="18"/>
                <w:szCs w:val="18"/>
              </w:rPr>
              <w:t>１０００ppm未満</w:t>
            </w:r>
          </w:p>
        </w:tc>
        <w:tc>
          <w:tcPr>
            <w:tcW w:w="298" w:type="pct"/>
          </w:tcPr>
          <w:p w14:paraId="446910EB" w14:textId="31B65064"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要</w:t>
            </w:r>
          </w:p>
        </w:tc>
        <w:tc>
          <w:tcPr>
            <w:tcW w:w="1390" w:type="pct"/>
            <w:noWrap/>
          </w:tcPr>
          <w:p w14:paraId="0DBAD5AD" w14:textId="3A36CA72"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2011/65/EU</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EU RoHS2指令</w:t>
            </w:r>
            <w:r w:rsidRPr="00A633EC">
              <w:rPr>
                <w:rFonts w:ascii="ＭＳ Ｐゴシック" w:eastAsia="ＭＳ Ｐゴシック" w:hAnsi="ＭＳ Ｐゴシック" w:cs="ＭＳ Ｐゴシック" w:hint="eastAsia"/>
                <w:kern w:val="0"/>
                <w:sz w:val="18"/>
                <w:szCs w:val="18"/>
              </w:rPr>
              <w:t>)</w:t>
            </w:r>
          </w:p>
        </w:tc>
      </w:tr>
      <w:tr w:rsidR="00EB4A4F" w:rsidRPr="00C257BF" w14:paraId="1F3C610B" w14:textId="77777777" w:rsidTr="00EB4A4F">
        <w:trPr>
          <w:trHeight w:val="567"/>
        </w:trPr>
        <w:tc>
          <w:tcPr>
            <w:tcW w:w="1495" w:type="pct"/>
            <w:noWrap/>
          </w:tcPr>
          <w:p w14:paraId="58A14EBB" w14:textId="63014124"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kern w:val="0"/>
                <w:sz w:val="18"/>
                <w:szCs w:val="18"/>
              </w:rPr>
              <w:t>フタル酸ジイソブチル(DIBP)</w:t>
            </w:r>
          </w:p>
        </w:tc>
        <w:tc>
          <w:tcPr>
            <w:tcW w:w="1817" w:type="pct"/>
            <w:noWrap/>
          </w:tcPr>
          <w:p w14:paraId="422CF817" w14:textId="77777777" w:rsidR="00EB4A4F" w:rsidRPr="00EA668D" w:rsidRDefault="00EB4A4F" w:rsidP="00EB4A4F">
            <w:pPr>
              <w:widowControl/>
              <w:spacing w:line="280" w:lineRule="exac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3F564AAE" w14:textId="5236676A"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spacing w:val="6"/>
                <w:kern w:val="0"/>
                <w:sz w:val="18"/>
                <w:szCs w:val="18"/>
              </w:rPr>
              <w:t>１０００ppm未満</w:t>
            </w:r>
          </w:p>
        </w:tc>
        <w:tc>
          <w:tcPr>
            <w:tcW w:w="298" w:type="pct"/>
          </w:tcPr>
          <w:p w14:paraId="6C7BBA84" w14:textId="0C2A3E47"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要</w:t>
            </w:r>
          </w:p>
        </w:tc>
        <w:tc>
          <w:tcPr>
            <w:tcW w:w="1390" w:type="pct"/>
            <w:noWrap/>
          </w:tcPr>
          <w:p w14:paraId="61AF5AD4" w14:textId="4BA3EB6E"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2011/65/EU</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EU RoHS2指令</w:t>
            </w:r>
            <w:r w:rsidRPr="00A633EC">
              <w:rPr>
                <w:rFonts w:ascii="ＭＳ Ｐゴシック" w:eastAsia="ＭＳ Ｐゴシック" w:hAnsi="ＭＳ Ｐゴシック" w:cs="ＭＳ Ｐゴシック" w:hint="eastAsia"/>
                <w:kern w:val="0"/>
                <w:sz w:val="18"/>
                <w:szCs w:val="18"/>
              </w:rPr>
              <w:t>)</w:t>
            </w:r>
          </w:p>
        </w:tc>
      </w:tr>
      <w:tr w:rsidR="00EB4A4F" w:rsidRPr="00C257BF" w14:paraId="60B15E4C" w14:textId="77777777" w:rsidTr="00EB4A4F">
        <w:trPr>
          <w:trHeight w:val="680"/>
        </w:trPr>
        <w:tc>
          <w:tcPr>
            <w:tcW w:w="1495" w:type="pct"/>
            <w:noWrap/>
          </w:tcPr>
          <w:p w14:paraId="39B6178B" w14:textId="6A8BB94B"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8414EB">
              <w:rPr>
                <w:rFonts w:ascii="ＭＳ Ｐゴシック" w:eastAsia="ＭＳ Ｐゴシック" w:hAnsi="ＭＳ Ｐゴシック" w:cs="ＭＳ Ｐゴシック"/>
                <w:color w:val="000000" w:themeColor="text1"/>
                <w:kern w:val="0"/>
                <w:sz w:val="18"/>
                <w:szCs w:val="18"/>
              </w:rPr>
              <w:t>フタル酸エステル</w:t>
            </w:r>
            <w:r w:rsidRPr="008414EB">
              <w:rPr>
                <w:rFonts w:ascii="ＭＳ Ｐゴシック" w:eastAsia="ＭＳ Ｐゴシック" w:hAnsi="ＭＳ Ｐゴシック" w:cs="ＭＳ Ｐゴシック" w:hint="eastAsia"/>
                <w:color w:val="000000" w:themeColor="text1"/>
                <w:kern w:val="0"/>
                <w:sz w:val="18"/>
                <w:szCs w:val="18"/>
              </w:rPr>
              <w:t>４</w:t>
            </w:r>
            <w:r w:rsidRPr="008414EB">
              <w:rPr>
                <w:rFonts w:ascii="ＭＳ Ｐゴシック" w:eastAsia="ＭＳ Ｐゴシック" w:hAnsi="ＭＳ Ｐゴシック" w:cs="ＭＳ Ｐゴシック"/>
                <w:color w:val="000000" w:themeColor="text1"/>
                <w:kern w:val="0"/>
                <w:sz w:val="18"/>
                <w:szCs w:val="18"/>
              </w:rPr>
              <w:t xml:space="preserve">物質の合計(ＥＵ　ＲｏＨＳ（Ⅱ）指令　付属書２で定めるDEHP、DBP、BBP、DIBP) </w:t>
            </w:r>
          </w:p>
        </w:tc>
        <w:tc>
          <w:tcPr>
            <w:tcW w:w="1817" w:type="pct"/>
            <w:noWrap/>
          </w:tcPr>
          <w:p w14:paraId="0D506663" w14:textId="77777777" w:rsidR="00EB4A4F" w:rsidRPr="008414EB" w:rsidRDefault="00EB4A4F" w:rsidP="00EB4A4F">
            <w:pPr>
              <w:widowControl/>
              <w:spacing w:line="280" w:lineRule="exact"/>
              <w:rPr>
                <w:rFonts w:ascii="ＭＳ Ｐゴシック" w:eastAsia="ＭＳ Ｐゴシック" w:hAnsi="ＭＳ Ｐゴシック" w:cs="ＭＳ Ｐゴシック"/>
                <w:color w:val="000000" w:themeColor="text1"/>
                <w:spacing w:val="6"/>
                <w:kern w:val="0"/>
                <w:sz w:val="18"/>
                <w:szCs w:val="18"/>
              </w:rPr>
            </w:pPr>
            <w:r w:rsidRPr="008414EB">
              <w:rPr>
                <w:rFonts w:ascii="ＭＳ Ｐゴシック" w:eastAsia="ＭＳ Ｐゴシック" w:hAnsi="ＭＳ Ｐゴシック" w:cs="ＭＳ Ｐゴシック" w:hint="eastAsia"/>
                <w:color w:val="000000" w:themeColor="text1"/>
                <w:spacing w:val="6"/>
                <w:kern w:val="0"/>
                <w:sz w:val="18"/>
                <w:szCs w:val="18"/>
              </w:rPr>
              <w:t>意図的添加が無いこと及び</w:t>
            </w:r>
          </w:p>
          <w:p w14:paraId="19B1FEFF" w14:textId="6074AC45"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8414EB">
              <w:rPr>
                <w:rFonts w:ascii="ＭＳ Ｐゴシック" w:eastAsia="ＭＳ Ｐゴシック" w:hAnsi="ＭＳ Ｐゴシック" w:cs="ＭＳ Ｐゴシック" w:hint="eastAsia"/>
                <w:color w:val="000000" w:themeColor="text1"/>
                <w:spacing w:val="6"/>
                <w:kern w:val="0"/>
                <w:sz w:val="18"/>
                <w:szCs w:val="18"/>
              </w:rPr>
              <w:t>４</w:t>
            </w:r>
            <w:r w:rsidRPr="008414EB">
              <w:rPr>
                <w:rFonts w:ascii="ＭＳ Ｐゴシック" w:eastAsia="ＭＳ Ｐゴシック" w:hAnsi="ＭＳ Ｐゴシック" w:cs="ＭＳ Ｐゴシック"/>
                <w:color w:val="000000" w:themeColor="text1"/>
                <w:spacing w:val="6"/>
                <w:kern w:val="0"/>
                <w:sz w:val="18"/>
                <w:szCs w:val="18"/>
              </w:rPr>
              <w:t>物質合計で</w:t>
            </w:r>
            <w:r w:rsidRPr="008414EB">
              <w:rPr>
                <w:rFonts w:ascii="ＭＳ Ｐゴシック" w:eastAsia="ＭＳ Ｐゴシック" w:hAnsi="ＭＳ Ｐゴシック" w:cs="ＭＳ Ｐゴシック" w:hint="eastAsia"/>
                <w:color w:val="000000" w:themeColor="text1"/>
                <w:spacing w:val="6"/>
                <w:kern w:val="0"/>
                <w:sz w:val="18"/>
                <w:szCs w:val="18"/>
              </w:rPr>
              <w:t>１０００</w:t>
            </w:r>
            <w:r w:rsidRPr="008414EB">
              <w:rPr>
                <w:rFonts w:ascii="ＭＳ Ｐゴシック" w:eastAsia="ＭＳ Ｐゴシック" w:hAnsi="ＭＳ Ｐゴシック" w:cs="ＭＳ Ｐゴシック"/>
                <w:color w:val="000000" w:themeColor="text1"/>
                <w:spacing w:val="6"/>
                <w:kern w:val="0"/>
                <w:sz w:val="18"/>
                <w:szCs w:val="18"/>
              </w:rPr>
              <w:t>ppm未満</w:t>
            </w:r>
          </w:p>
        </w:tc>
        <w:tc>
          <w:tcPr>
            <w:tcW w:w="298" w:type="pct"/>
          </w:tcPr>
          <w:p w14:paraId="5C904BC2" w14:textId="7701B7C4" w:rsidR="00EB4A4F" w:rsidRPr="00F35B65"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8414EB">
              <w:rPr>
                <w:rFonts w:ascii="ＭＳ Ｐゴシック" w:eastAsia="ＭＳ Ｐゴシック" w:hAnsi="ＭＳ Ｐゴシック" w:cs="ＭＳ Ｐゴシック" w:hint="eastAsia"/>
                <w:color w:val="000000" w:themeColor="text1"/>
                <w:kern w:val="0"/>
                <w:sz w:val="18"/>
                <w:szCs w:val="18"/>
              </w:rPr>
              <w:t>―</w:t>
            </w:r>
          </w:p>
        </w:tc>
        <w:tc>
          <w:tcPr>
            <w:tcW w:w="1390" w:type="pct"/>
            <w:noWrap/>
          </w:tcPr>
          <w:p w14:paraId="26B74A7D" w14:textId="17F3DF34" w:rsidR="00EB4A4F" w:rsidRPr="00C257BF" w:rsidRDefault="00EB4A4F" w:rsidP="00EB4A4F">
            <w:pPr>
              <w:widowControl/>
              <w:spacing w:line="280" w:lineRule="exact"/>
              <w:rPr>
                <w:rFonts w:ascii="ＭＳ Ｐゴシック" w:eastAsia="ＭＳ Ｐゴシック" w:hAnsi="ＭＳ Ｐゴシック" w:cs="ＭＳ Ｐゴシック"/>
                <w:color w:val="000000"/>
                <w:kern w:val="0"/>
                <w:sz w:val="18"/>
                <w:szCs w:val="18"/>
              </w:rPr>
            </w:pPr>
            <w:r w:rsidRPr="008414EB">
              <w:rPr>
                <w:rFonts w:ascii="ＭＳ Ｐゴシック" w:eastAsia="ＭＳ Ｐゴシック" w:hAnsi="ＭＳ Ｐゴシック" w:cs="ＭＳ Ｐゴシック"/>
                <w:color w:val="000000" w:themeColor="text1"/>
                <w:kern w:val="0"/>
                <w:sz w:val="18"/>
                <w:szCs w:val="18"/>
              </w:rPr>
              <w:t xml:space="preserve">EU REACH規則 </w:t>
            </w:r>
            <w:proofErr w:type="spellStart"/>
            <w:r w:rsidRPr="008414EB">
              <w:rPr>
                <w:rFonts w:ascii="ＭＳ Ｐゴシック" w:eastAsia="ＭＳ Ｐゴシック" w:hAnsi="ＭＳ Ｐゴシック" w:cs="ＭＳ Ｐゴシック"/>
                <w:color w:val="000000" w:themeColor="text1"/>
                <w:kern w:val="0"/>
                <w:sz w:val="18"/>
                <w:szCs w:val="18"/>
              </w:rPr>
              <w:t>AnnexⅩⅦ</w:t>
            </w:r>
            <w:proofErr w:type="spellEnd"/>
          </w:p>
        </w:tc>
      </w:tr>
      <w:tr w:rsidR="00EB4A4F" w:rsidRPr="00C257BF" w14:paraId="3735917A" w14:textId="77777777" w:rsidTr="00EB4A4F">
        <w:trPr>
          <w:trHeight w:val="907"/>
        </w:trPr>
        <w:tc>
          <w:tcPr>
            <w:tcW w:w="1495" w:type="pct"/>
            <w:hideMark/>
          </w:tcPr>
          <w:p w14:paraId="45D08A6C" w14:textId="77777777" w:rsidR="00EB4A4F" w:rsidRPr="00EA668D" w:rsidRDefault="00EB4A4F" w:rsidP="00EB4A4F">
            <w:pPr>
              <w:widowControl/>
              <w:spacing w:line="280" w:lineRule="exact"/>
              <w:jc w:val="lef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color w:val="000000"/>
                <w:kern w:val="0"/>
                <w:sz w:val="18"/>
                <w:szCs w:val="18"/>
              </w:rPr>
              <w:t>アスベスト類</w:t>
            </w:r>
          </w:p>
        </w:tc>
        <w:tc>
          <w:tcPr>
            <w:tcW w:w="1817" w:type="pct"/>
            <w:hideMark/>
          </w:tcPr>
          <w:p w14:paraId="6C5B1E2F" w14:textId="77777777" w:rsidR="00EB4A4F" w:rsidRPr="00EA668D" w:rsidRDefault="00EB4A4F" w:rsidP="00EB4A4F">
            <w:pPr>
              <w:widowControl/>
              <w:spacing w:line="280" w:lineRule="exact"/>
              <w:jc w:val="lef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意図的添加が無いこと及び</w:t>
            </w:r>
          </w:p>
          <w:p w14:paraId="7EA1DFD1" w14:textId="77777777" w:rsidR="00EB4A4F" w:rsidRPr="00EA668D" w:rsidRDefault="00EB4A4F" w:rsidP="00EB4A4F">
            <w:pPr>
              <w:widowControl/>
              <w:spacing w:line="280" w:lineRule="exact"/>
              <w:jc w:val="left"/>
              <w:rPr>
                <w:rFonts w:ascii="ＭＳ Ｐゴシック" w:eastAsia="ＭＳ Ｐゴシック" w:hAnsi="ＭＳ Ｐゴシック" w:cs="ＭＳ Ｐゴシック"/>
                <w:kern w:val="0"/>
                <w:sz w:val="18"/>
                <w:szCs w:val="18"/>
              </w:rPr>
            </w:pPr>
            <w:r w:rsidRPr="00EA668D">
              <w:rPr>
                <w:rFonts w:ascii="ＭＳ Ｐゴシック" w:eastAsia="ＭＳ Ｐゴシック" w:hAnsi="ＭＳ Ｐゴシック" w:cs="ＭＳ Ｐゴシック" w:hint="eastAsia"/>
                <w:spacing w:val="6"/>
                <w:kern w:val="0"/>
                <w:sz w:val="18"/>
                <w:szCs w:val="18"/>
              </w:rPr>
              <w:t>１０００ppm未満</w:t>
            </w:r>
          </w:p>
        </w:tc>
        <w:tc>
          <w:tcPr>
            <w:tcW w:w="298" w:type="pct"/>
            <w:noWrap/>
            <w:hideMark/>
          </w:tcPr>
          <w:p w14:paraId="231440C0" w14:textId="77777777" w:rsidR="00EB4A4F" w:rsidRPr="00C257BF"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要</w:t>
            </w:r>
          </w:p>
        </w:tc>
        <w:tc>
          <w:tcPr>
            <w:tcW w:w="1390" w:type="pct"/>
            <w:hideMark/>
          </w:tcPr>
          <w:p w14:paraId="5B04C7E9" w14:textId="77777777" w:rsidR="00EB4A4F" w:rsidRDefault="00EB4A4F" w:rsidP="00EB4A4F">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EU REACH規則 AnnexⅩⅦ</w:t>
            </w:r>
          </w:p>
          <w:p w14:paraId="61761E64" w14:textId="77777777" w:rsidR="00EB4A4F" w:rsidRDefault="00EB4A4F" w:rsidP="00EB4A4F">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分析はタルクなどアスベスト混入の</w:t>
            </w:r>
          </w:p>
          <w:p w14:paraId="0B78DFFD" w14:textId="77777777" w:rsidR="00EB4A4F" w:rsidRPr="00C257BF" w:rsidRDefault="00EB4A4F" w:rsidP="00EB4A4F">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可能性のある鉱物原料に限る</w:t>
            </w:r>
          </w:p>
        </w:tc>
      </w:tr>
      <w:tr w:rsidR="00EB4A4F" w:rsidRPr="00C257BF" w14:paraId="3A962247" w14:textId="77777777" w:rsidTr="00EB4A4F">
        <w:trPr>
          <w:trHeight w:val="567"/>
        </w:trPr>
        <w:tc>
          <w:tcPr>
            <w:tcW w:w="1495" w:type="pct"/>
            <w:hideMark/>
          </w:tcPr>
          <w:p w14:paraId="1D1AC160" w14:textId="77777777" w:rsidR="00EB4A4F" w:rsidRPr="00EA668D" w:rsidRDefault="00EB4A4F" w:rsidP="00EB4A4F">
            <w:pPr>
              <w:widowControl/>
              <w:spacing w:line="280" w:lineRule="exact"/>
              <w:jc w:val="lef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color w:val="000000"/>
                <w:kern w:val="0"/>
                <w:sz w:val="18"/>
                <w:szCs w:val="18"/>
              </w:rPr>
              <w:t>一部のアゾ染料・顔料</w:t>
            </w:r>
            <w:r w:rsidRPr="00EA668D">
              <w:rPr>
                <w:rFonts w:ascii="ＭＳ Ｐゴシック" w:eastAsia="ＭＳ Ｐゴシック" w:hAnsi="ＭＳ Ｐゴシック" w:cs="ＭＳ Ｐゴシック" w:hint="eastAsia"/>
                <w:color w:val="000000"/>
                <w:kern w:val="0"/>
                <w:sz w:val="18"/>
                <w:szCs w:val="18"/>
              </w:rPr>
              <w:br/>
              <w:t>(特定アミンを生成する)</w:t>
            </w:r>
          </w:p>
        </w:tc>
        <w:tc>
          <w:tcPr>
            <w:tcW w:w="1817" w:type="pct"/>
            <w:hideMark/>
          </w:tcPr>
          <w:p w14:paraId="2679415D" w14:textId="77777777" w:rsidR="00EB4A4F" w:rsidRPr="00EA668D" w:rsidRDefault="00EB4A4F" w:rsidP="00EB4A4F">
            <w:pPr>
              <w:widowControl/>
              <w:spacing w:line="280" w:lineRule="exact"/>
              <w:jc w:val="lef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bCs/>
                <w:spacing w:val="6"/>
                <w:kern w:val="0"/>
                <w:sz w:val="18"/>
                <w:szCs w:val="18"/>
              </w:rPr>
              <w:t>意図的添加が無いこと</w:t>
            </w:r>
          </w:p>
        </w:tc>
        <w:tc>
          <w:tcPr>
            <w:tcW w:w="298" w:type="pct"/>
            <w:noWrap/>
            <w:hideMark/>
          </w:tcPr>
          <w:p w14:paraId="14CD5D30" w14:textId="77777777" w:rsidR="00EB4A4F" w:rsidRPr="00C257BF"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w:t>
            </w:r>
          </w:p>
        </w:tc>
        <w:tc>
          <w:tcPr>
            <w:tcW w:w="1390" w:type="pct"/>
            <w:noWrap/>
            <w:hideMark/>
          </w:tcPr>
          <w:p w14:paraId="257CAA18" w14:textId="77777777" w:rsidR="00EB4A4F" w:rsidRPr="00C257BF" w:rsidRDefault="00EB4A4F" w:rsidP="00EB4A4F">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EU REACH規則 AnnexⅩⅦ</w:t>
            </w:r>
          </w:p>
        </w:tc>
      </w:tr>
      <w:tr w:rsidR="00EB4A4F" w:rsidRPr="00C257BF" w14:paraId="61B63485" w14:textId="77777777" w:rsidTr="00EB4A4F">
        <w:trPr>
          <w:trHeight w:val="567"/>
        </w:trPr>
        <w:tc>
          <w:tcPr>
            <w:tcW w:w="1495" w:type="pct"/>
          </w:tcPr>
          <w:p w14:paraId="2CADC32E" w14:textId="360B5215" w:rsidR="00EB4A4F" w:rsidRPr="00EA668D" w:rsidRDefault="00EB4A4F" w:rsidP="00EB4A4F">
            <w:pPr>
              <w:widowControl/>
              <w:spacing w:line="280" w:lineRule="exact"/>
              <w:jc w:val="lef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color w:val="000000"/>
                <w:kern w:val="0"/>
                <w:sz w:val="18"/>
                <w:szCs w:val="18"/>
              </w:rPr>
              <w:t>ポリ塩化ターフェニル類(PCT類)</w:t>
            </w:r>
          </w:p>
        </w:tc>
        <w:tc>
          <w:tcPr>
            <w:tcW w:w="1817" w:type="pct"/>
          </w:tcPr>
          <w:p w14:paraId="354C88EB" w14:textId="6B58C066" w:rsidR="00EB4A4F" w:rsidRPr="00EA668D" w:rsidRDefault="00EB4A4F" w:rsidP="00EB4A4F">
            <w:pPr>
              <w:widowControl/>
              <w:spacing w:line="280" w:lineRule="exact"/>
              <w:jc w:val="lef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w:t>
            </w:r>
          </w:p>
        </w:tc>
        <w:tc>
          <w:tcPr>
            <w:tcW w:w="298" w:type="pct"/>
            <w:noWrap/>
          </w:tcPr>
          <w:p w14:paraId="542D7A68" w14:textId="46DA01EA" w:rsidR="00EB4A4F" w:rsidRPr="00C257BF" w:rsidRDefault="00EB4A4F" w:rsidP="00EB4A4F">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w:t>
            </w:r>
          </w:p>
        </w:tc>
        <w:tc>
          <w:tcPr>
            <w:tcW w:w="1390" w:type="pct"/>
          </w:tcPr>
          <w:p w14:paraId="6FBDDC38" w14:textId="34884766" w:rsidR="00EB4A4F" w:rsidRPr="00C257BF" w:rsidRDefault="00EB4A4F" w:rsidP="00EB4A4F">
            <w:pPr>
              <w:widowControl/>
              <w:spacing w:line="280" w:lineRule="exact"/>
              <w:jc w:val="left"/>
              <w:rPr>
                <w:rFonts w:ascii="ＭＳ Ｐゴシック" w:eastAsia="ＭＳ Ｐゴシック" w:hAnsi="ＭＳ Ｐゴシック" w:cs="ＭＳ Ｐゴシック"/>
                <w:kern w:val="0"/>
                <w:sz w:val="18"/>
                <w:szCs w:val="18"/>
              </w:rPr>
            </w:pPr>
            <w:r w:rsidRPr="00C257BF">
              <w:rPr>
                <w:rFonts w:ascii="ＭＳ Ｐゴシック" w:eastAsia="ＭＳ Ｐゴシック" w:hAnsi="ＭＳ Ｐゴシック" w:cs="ＭＳ Ｐゴシック" w:hint="eastAsia"/>
                <w:color w:val="000000"/>
                <w:kern w:val="0"/>
                <w:sz w:val="18"/>
                <w:szCs w:val="18"/>
              </w:rPr>
              <w:t>EU REACH規則 AnnexⅩⅦ</w:t>
            </w:r>
          </w:p>
        </w:tc>
      </w:tr>
      <w:tr w:rsidR="004B775C" w:rsidRPr="00C257BF" w14:paraId="2F864134" w14:textId="77777777" w:rsidTr="00EB4A4F">
        <w:trPr>
          <w:trHeight w:val="567"/>
        </w:trPr>
        <w:tc>
          <w:tcPr>
            <w:tcW w:w="1495" w:type="pct"/>
          </w:tcPr>
          <w:p w14:paraId="7166ECA8" w14:textId="1934527C" w:rsidR="004B775C" w:rsidRPr="00C257BF"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sidRPr="00EA668D">
              <w:rPr>
                <w:rFonts w:ascii="ＭＳ Ｐゴシック" w:eastAsia="ＭＳ Ｐゴシック" w:hAnsi="ＭＳ Ｐゴシック" w:cs="ＭＳ Ｐゴシック" w:hint="eastAsia"/>
                <w:color w:val="000000"/>
                <w:kern w:val="0"/>
                <w:sz w:val="18"/>
                <w:szCs w:val="18"/>
              </w:rPr>
              <w:t>ビス(トリブチルスズ)=オキシド</w:t>
            </w:r>
            <w:r w:rsidRPr="00EA668D">
              <w:rPr>
                <w:rFonts w:ascii="ＭＳ Ｐゴシック" w:eastAsia="ＭＳ Ｐゴシック" w:hAnsi="ＭＳ Ｐゴシック" w:cs="ＭＳ Ｐゴシック" w:hint="eastAsia"/>
                <w:color w:val="000000"/>
                <w:kern w:val="0"/>
                <w:sz w:val="18"/>
                <w:szCs w:val="18"/>
              </w:rPr>
              <w:br/>
              <w:t>(ＴＢＴＯ)</w:t>
            </w:r>
          </w:p>
        </w:tc>
        <w:tc>
          <w:tcPr>
            <w:tcW w:w="1817" w:type="pct"/>
          </w:tcPr>
          <w:p w14:paraId="1491D455" w14:textId="074D221D" w:rsidR="004B775C" w:rsidRPr="007C7A3A" w:rsidRDefault="004B775C" w:rsidP="004B775C">
            <w:pPr>
              <w:widowControl/>
              <w:spacing w:line="280" w:lineRule="exact"/>
              <w:jc w:val="left"/>
              <w:rPr>
                <w:rFonts w:ascii="ＭＳ Ｐゴシック" w:eastAsia="ＭＳ Ｐゴシック" w:hAnsi="ＭＳ Ｐゴシック" w:cs="ＭＳ Ｐゴシック"/>
                <w:spacing w:val="6"/>
                <w:kern w:val="0"/>
                <w:sz w:val="18"/>
                <w:szCs w:val="18"/>
              </w:rPr>
            </w:pPr>
            <w:r w:rsidRPr="00EA668D">
              <w:rPr>
                <w:rFonts w:ascii="ＭＳ Ｐゴシック" w:eastAsia="ＭＳ Ｐゴシック" w:hAnsi="ＭＳ Ｐゴシック" w:cs="ＭＳ Ｐゴシック" w:hint="eastAsia"/>
                <w:spacing w:val="6"/>
                <w:kern w:val="0"/>
                <w:sz w:val="18"/>
                <w:szCs w:val="18"/>
              </w:rPr>
              <w:t>意図的添加が無いこと</w:t>
            </w:r>
          </w:p>
        </w:tc>
        <w:tc>
          <w:tcPr>
            <w:tcW w:w="298" w:type="pct"/>
            <w:noWrap/>
          </w:tcPr>
          <w:p w14:paraId="398B788D" w14:textId="35225574" w:rsidR="004B775C" w:rsidRPr="00C257BF" w:rsidRDefault="004B775C" w:rsidP="004B775C">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w:t>
            </w:r>
          </w:p>
        </w:tc>
        <w:tc>
          <w:tcPr>
            <w:tcW w:w="1390" w:type="pct"/>
          </w:tcPr>
          <w:p w14:paraId="369C917D" w14:textId="01350F59" w:rsidR="004B775C" w:rsidRPr="00C257BF"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EU REACH規則 AnnexⅩⅦ</w:t>
            </w:r>
            <w:r w:rsidRPr="00C257BF">
              <w:rPr>
                <w:rFonts w:ascii="ＭＳ Ｐゴシック" w:eastAsia="ＭＳ Ｐゴシック" w:hAnsi="ＭＳ Ｐゴシック" w:cs="ＭＳ Ｐゴシック" w:hint="eastAsia"/>
                <w:color w:val="000000"/>
                <w:kern w:val="0"/>
                <w:sz w:val="18"/>
                <w:szCs w:val="18"/>
              </w:rPr>
              <w:br/>
              <w:t>化審法第一種特定化学物質</w:t>
            </w:r>
          </w:p>
        </w:tc>
      </w:tr>
      <w:tr w:rsidR="004B775C" w:rsidRPr="00C257BF" w14:paraId="38E42F0F" w14:textId="77777777" w:rsidTr="00EB4A4F">
        <w:trPr>
          <w:trHeight w:val="567"/>
        </w:trPr>
        <w:tc>
          <w:tcPr>
            <w:tcW w:w="1495" w:type="pct"/>
          </w:tcPr>
          <w:p w14:paraId="2609CCFA" w14:textId="3E1D783D" w:rsidR="004B775C" w:rsidRPr="00EA668D"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三置換有機スズ化</w:t>
            </w:r>
            <w:r w:rsidRPr="00EA668D">
              <w:rPr>
                <w:rFonts w:ascii="ＭＳ Ｐゴシック" w:eastAsia="ＭＳ Ｐゴシック" w:hAnsi="ＭＳ Ｐゴシック" w:cs="ＭＳ Ｐゴシック" w:hint="eastAsia"/>
                <w:kern w:val="0"/>
                <w:sz w:val="18"/>
                <w:szCs w:val="18"/>
              </w:rPr>
              <w:t>合物</w:t>
            </w:r>
            <w:r w:rsidRPr="00EA668D">
              <w:rPr>
                <w:rFonts w:ascii="ＭＳ Ｐゴシック" w:eastAsia="ＭＳ Ｐゴシック" w:hAnsi="ＭＳ Ｐゴシック" w:cs="ＭＳ Ｐゴシック" w:hint="eastAsia"/>
                <w:kern w:val="0"/>
                <w:sz w:val="18"/>
                <w:szCs w:val="18"/>
              </w:rPr>
              <w:br/>
              <w:t>(ＴＢＴ類、ＴＰＴ類を含む)</w:t>
            </w:r>
            <w:r>
              <w:rPr>
                <w:rFonts w:ascii="ＭＳ Ｐゴシック" w:eastAsia="ＭＳ Ｐゴシック" w:hAnsi="ＭＳ Ｐゴシック" w:cs="ＭＳ Ｐゴシック" w:hint="eastAsia"/>
                <w:kern w:val="0"/>
                <w:sz w:val="18"/>
                <w:szCs w:val="18"/>
              </w:rPr>
              <w:t xml:space="preserve">　＊1</w:t>
            </w:r>
          </w:p>
        </w:tc>
        <w:tc>
          <w:tcPr>
            <w:tcW w:w="1817" w:type="pct"/>
          </w:tcPr>
          <w:p w14:paraId="3DD76C64" w14:textId="0B9A9EC5" w:rsidR="004B775C" w:rsidRPr="00EA668D" w:rsidRDefault="004B775C" w:rsidP="004B775C">
            <w:pPr>
              <w:widowControl/>
              <w:spacing w:line="280" w:lineRule="exact"/>
              <w:jc w:val="left"/>
              <w:rPr>
                <w:rFonts w:ascii="ＭＳ Ｐゴシック" w:eastAsia="ＭＳ Ｐゴシック" w:hAnsi="ＭＳ Ｐゴシック" w:cs="ＭＳ Ｐゴシック"/>
                <w:spacing w:val="6"/>
                <w:kern w:val="0"/>
                <w:sz w:val="18"/>
                <w:szCs w:val="18"/>
              </w:rPr>
            </w:pPr>
            <w:r w:rsidRPr="007C7A3A">
              <w:rPr>
                <w:rFonts w:ascii="ＭＳ Ｐゴシック" w:eastAsia="ＭＳ Ｐゴシック" w:hAnsi="ＭＳ Ｐゴシック" w:cs="ＭＳ Ｐゴシック" w:hint="eastAsia"/>
                <w:spacing w:val="6"/>
                <w:kern w:val="0"/>
                <w:sz w:val="18"/>
                <w:szCs w:val="18"/>
              </w:rPr>
              <w:t>意図的添加が無いこと</w:t>
            </w:r>
          </w:p>
        </w:tc>
        <w:tc>
          <w:tcPr>
            <w:tcW w:w="298" w:type="pct"/>
            <w:noWrap/>
          </w:tcPr>
          <w:p w14:paraId="0C661132" w14:textId="45C9A08A" w:rsidR="004B775C" w:rsidRPr="00C257BF" w:rsidRDefault="004B775C" w:rsidP="004B775C">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w:t>
            </w:r>
          </w:p>
        </w:tc>
        <w:tc>
          <w:tcPr>
            <w:tcW w:w="1390" w:type="pct"/>
          </w:tcPr>
          <w:p w14:paraId="42AE6EF9" w14:textId="6320B814" w:rsidR="004B775C" w:rsidRPr="00C257BF" w:rsidRDefault="004B775C" w:rsidP="004B775C">
            <w:pPr>
              <w:widowControl/>
              <w:spacing w:line="280" w:lineRule="exact"/>
              <w:jc w:val="left"/>
              <w:rPr>
                <w:rFonts w:ascii="ＭＳ Ｐゴシック" w:eastAsia="ＭＳ Ｐゴシック" w:hAnsi="ＭＳ Ｐゴシック" w:cs="ＭＳ Ｐゴシック"/>
                <w:kern w:val="0"/>
                <w:sz w:val="18"/>
                <w:szCs w:val="18"/>
              </w:rPr>
            </w:pPr>
            <w:r w:rsidRPr="00C257BF">
              <w:rPr>
                <w:rFonts w:ascii="ＭＳ Ｐゴシック" w:eastAsia="ＭＳ Ｐゴシック" w:hAnsi="ＭＳ Ｐゴシック" w:cs="ＭＳ Ｐゴシック" w:hint="eastAsia"/>
                <w:color w:val="000000"/>
                <w:kern w:val="0"/>
                <w:sz w:val="18"/>
                <w:szCs w:val="18"/>
              </w:rPr>
              <w:t>EU REACH規則 AnnexⅩⅦ</w:t>
            </w:r>
            <w:r w:rsidRPr="00C257BF">
              <w:rPr>
                <w:rFonts w:ascii="ＭＳ Ｐゴシック" w:eastAsia="ＭＳ Ｐゴシック" w:hAnsi="ＭＳ Ｐゴシック" w:cs="ＭＳ Ｐゴシック" w:hint="eastAsia"/>
                <w:color w:val="000000"/>
                <w:kern w:val="0"/>
                <w:sz w:val="18"/>
                <w:szCs w:val="18"/>
              </w:rPr>
              <w:br/>
              <w:t>化審法第ニ種特定化学物質</w:t>
            </w:r>
          </w:p>
        </w:tc>
      </w:tr>
      <w:tr w:rsidR="004B775C" w:rsidRPr="00C257BF" w14:paraId="19773640" w14:textId="77777777" w:rsidTr="00EB4A4F">
        <w:trPr>
          <w:trHeight w:val="907"/>
        </w:trPr>
        <w:tc>
          <w:tcPr>
            <w:tcW w:w="1495" w:type="pct"/>
          </w:tcPr>
          <w:p w14:paraId="7FAE597D" w14:textId="705EEBDB" w:rsidR="004B775C" w:rsidRPr="00EA668D"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kern w:val="0"/>
                <w:sz w:val="18"/>
                <w:szCs w:val="18"/>
              </w:rPr>
              <w:t>塩化コバルト</w:t>
            </w:r>
            <w:r w:rsidRPr="00A633EC">
              <w:rPr>
                <w:rFonts w:ascii="ＭＳ Ｐゴシック" w:eastAsia="ＭＳ Ｐゴシック" w:hAnsi="ＭＳ Ｐゴシック" w:cs="ＭＳ Ｐゴシック" w:hint="eastAsia"/>
                <w:kern w:val="0"/>
                <w:sz w:val="18"/>
                <w:szCs w:val="18"/>
              </w:rPr>
              <w:t>(</w:t>
            </w:r>
            <w:r w:rsidRPr="00C257BF">
              <w:rPr>
                <w:rFonts w:ascii="ＭＳ Ｐゴシック" w:eastAsia="ＭＳ Ｐゴシック" w:hAnsi="ＭＳ Ｐゴシック" w:cs="ＭＳ Ｐゴシック" w:hint="eastAsia"/>
                <w:kern w:val="0"/>
                <w:sz w:val="18"/>
                <w:szCs w:val="18"/>
              </w:rPr>
              <w:t>Ⅱ</w:t>
            </w:r>
            <w:r w:rsidRPr="00A633EC">
              <w:rPr>
                <w:rFonts w:ascii="ＭＳ Ｐゴシック" w:eastAsia="ＭＳ Ｐゴシック" w:hAnsi="ＭＳ Ｐゴシック" w:cs="ＭＳ Ｐゴシック" w:hint="eastAsia"/>
                <w:kern w:val="0"/>
                <w:sz w:val="18"/>
                <w:szCs w:val="18"/>
              </w:rPr>
              <w:t>)</w:t>
            </w:r>
          </w:p>
        </w:tc>
        <w:tc>
          <w:tcPr>
            <w:tcW w:w="1817" w:type="pct"/>
          </w:tcPr>
          <w:p w14:paraId="09179372" w14:textId="048B1C02" w:rsidR="004B775C" w:rsidRPr="00EA668D" w:rsidRDefault="004B775C" w:rsidP="004B775C">
            <w:pPr>
              <w:widowControl/>
              <w:spacing w:line="280" w:lineRule="exact"/>
              <w:jc w:val="left"/>
              <w:rPr>
                <w:rFonts w:ascii="ＭＳ Ｐゴシック" w:eastAsia="ＭＳ Ｐゴシック" w:hAnsi="ＭＳ Ｐゴシック" w:cs="ＭＳ Ｐゴシック"/>
                <w:spacing w:val="6"/>
                <w:kern w:val="0"/>
                <w:sz w:val="18"/>
                <w:szCs w:val="18"/>
              </w:rPr>
            </w:pPr>
            <w:r w:rsidRPr="00A045F2">
              <w:rPr>
                <w:rFonts w:ascii="ＭＳ Ｐゴシック" w:eastAsia="ＭＳ Ｐゴシック" w:hAnsi="ＭＳ Ｐゴシック" w:cs="ＭＳ Ｐゴシック" w:hint="eastAsia"/>
                <w:color w:val="000000"/>
                <w:spacing w:val="6"/>
                <w:kern w:val="0"/>
                <w:sz w:val="18"/>
                <w:szCs w:val="18"/>
              </w:rPr>
              <w:t>意図的添加が無いこと</w:t>
            </w:r>
          </w:p>
        </w:tc>
        <w:tc>
          <w:tcPr>
            <w:tcW w:w="298" w:type="pct"/>
            <w:noWrap/>
          </w:tcPr>
          <w:p w14:paraId="68802C37" w14:textId="67BE3E7C" w:rsidR="004B775C" w:rsidRPr="00C257BF" w:rsidRDefault="004B775C" w:rsidP="004B775C">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w:t>
            </w:r>
          </w:p>
        </w:tc>
        <w:tc>
          <w:tcPr>
            <w:tcW w:w="1390" w:type="pct"/>
          </w:tcPr>
          <w:p w14:paraId="182D35D7" w14:textId="086FF903" w:rsidR="004B775C" w:rsidRPr="00C257BF" w:rsidRDefault="004B775C" w:rsidP="004B775C">
            <w:pPr>
              <w:widowControl/>
              <w:spacing w:line="280" w:lineRule="exact"/>
              <w:jc w:val="left"/>
              <w:rPr>
                <w:rFonts w:ascii="ＭＳ Ｐゴシック" w:eastAsia="ＭＳ Ｐゴシック" w:hAnsi="ＭＳ Ｐゴシック" w:cs="ＭＳ Ｐゴシック"/>
                <w:kern w:val="0"/>
                <w:sz w:val="18"/>
                <w:szCs w:val="18"/>
              </w:rPr>
            </w:pPr>
            <w:r w:rsidRPr="00C257BF">
              <w:rPr>
                <w:rFonts w:ascii="ＭＳ Ｐゴシック" w:eastAsia="ＭＳ Ｐゴシック" w:hAnsi="ＭＳ Ｐゴシック" w:cs="ＭＳ Ｐゴシック" w:hint="eastAsia"/>
                <w:color w:val="000000"/>
                <w:kern w:val="0"/>
                <w:sz w:val="18"/>
                <w:szCs w:val="18"/>
              </w:rPr>
              <w:t>EU REACH規則 AnnexⅩⅦ</w:t>
            </w:r>
            <w:r w:rsidRPr="00C257BF">
              <w:rPr>
                <w:rFonts w:ascii="ＭＳ Ｐゴシック" w:eastAsia="ＭＳ Ｐゴシック" w:hAnsi="ＭＳ Ｐゴシック" w:cs="ＭＳ Ｐゴシック" w:hint="eastAsia"/>
                <w:color w:val="000000"/>
                <w:kern w:val="0"/>
                <w:sz w:val="18"/>
                <w:szCs w:val="18"/>
              </w:rPr>
              <w:br/>
              <w:t>乾燥剤</w:t>
            </w:r>
            <w:r w:rsidRPr="00A633EC">
              <w:rPr>
                <w:rFonts w:ascii="ＭＳ Ｐゴシック" w:eastAsia="ＭＳ Ｐゴシック" w:hAnsi="ＭＳ Ｐゴシック" w:cs="ＭＳ Ｐゴシック" w:hint="eastAsia"/>
                <w:color w:val="000000"/>
                <w:kern w:val="0"/>
                <w:sz w:val="18"/>
                <w:szCs w:val="18"/>
              </w:rPr>
              <w:t>(</w:t>
            </w:r>
            <w:r w:rsidRPr="00C257BF">
              <w:rPr>
                <w:rFonts w:ascii="ＭＳ Ｐゴシック" w:eastAsia="ＭＳ Ｐゴシック" w:hAnsi="ＭＳ Ｐゴシック" w:cs="ＭＳ Ｐゴシック" w:hint="eastAsia"/>
                <w:color w:val="000000"/>
                <w:kern w:val="0"/>
                <w:sz w:val="18"/>
                <w:szCs w:val="18"/>
              </w:rPr>
              <w:t>シリカゲル等</w:t>
            </w:r>
            <w:r w:rsidRPr="00A633EC">
              <w:rPr>
                <w:rFonts w:ascii="ＭＳ Ｐゴシック" w:eastAsia="ＭＳ Ｐゴシック" w:hAnsi="ＭＳ Ｐゴシック" w:cs="ＭＳ Ｐゴシック" w:hint="eastAsia"/>
                <w:color w:val="000000"/>
                <w:kern w:val="0"/>
                <w:sz w:val="18"/>
                <w:szCs w:val="18"/>
              </w:rPr>
              <w:t>)</w:t>
            </w:r>
            <w:r w:rsidRPr="00C257BF">
              <w:rPr>
                <w:rFonts w:ascii="ＭＳ Ｐゴシック" w:eastAsia="ＭＳ Ｐゴシック" w:hAnsi="ＭＳ Ｐゴシック" w:cs="ＭＳ Ｐゴシック" w:hint="eastAsia"/>
                <w:color w:val="000000"/>
                <w:kern w:val="0"/>
                <w:sz w:val="18"/>
                <w:szCs w:val="18"/>
              </w:rPr>
              <w:t>の湿度指示薬に限る</w:t>
            </w:r>
          </w:p>
        </w:tc>
      </w:tr>
      <w:tr w:rsidR="004B775C" w:rsidRPr="00C257BF" w14:paraId="678D46B8" w14:textId="77777777" w:rsidTr="00EB4A4F">
        <w:trPr>
          <w:trHeight w:val="567"/>
        </w:trPr>
        <w:tc>
          <w:tcPr>
            <w:tcW w:w="1495" w:type="pct"/>
          </w:tcPr>
          <w:p w14:paraId="0D68F11F" w14:textId="4AB09306"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ジメチルフマレート(ＤＭＦ)</w:t>
            </w:r>
          </w:p>
        </w:tc>
        <w:tc>
          <w:tcPr>
            <w:tcW w:w="1817" w:type="pct"/>
            <w:noWrap/>
          </w:tcPr>
          <w:p w14:paraId="5498ECAB" w14:textId="73052A1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09BC2DF2" w14:textId="282C9730" w:rsidR="004B775C" w:rsidRPr="0061297A" w:rsidRDefault="004B775C" w:rsidP="004B775C">
            <w:pPr>
              <w:widowControl/>
              <w:spacing w:line="280" w:lineRule="exact"/>
              <w:jc w:val="center"/>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133B5DE1" w14:textId="51B0D664"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EU REACH規則 AnnexⅩⅦ</w:t>
            </w:r>
          </w:p>
        </w:tc>
      </w:tr>
      <w:tr w:rsidR="004B775C" w:rsidRPr="00C257BF" w14:paraId="38A7F782" w14:textId="77777777" w:rsidTr="00EB4A4F">
        <w:trPr>
          <w:trHeight w:val="567"/>
        </w:trPr>
        <w:tc>
          <w:tcPr>
            <w:tcW w:w="1495" w:type="pct"/>
          </w:tcPr>
          <w:p w14:paraId="31DEF3B6" w14:textId="52EE81C8"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炭素鎖長</w:t>
            </w:r>
            <w:r w:rsidRPr="0061297A">
              <w:rPr>
                <w:rFonts w:ascii="ＭＳ Ｐゴシック" w:eastAsia="ＭＳ Ｐゴシック" w:hAnsi="ＭＳ Ｐゴシック" w:cs="ＭＳ Ｐゴシック"/>
                <w:color w:val="000000" w:themeColor="text1"/>
                <w:kern w:val="0"/>
                <w:sz w:val="18"/>
                <w:szCs w:val="18"/>
              </w:rPr>
              <w:t>C9-C</w:t>
            </w:r>
            <w:r w:rsidRPr="0061297A">
              <w:rPr>
                <w:rFonts w:ascii="ＭＳ Ｐゴシック" w:eastAsia="ＭＳ Ｐゴシック" w:hAnsi="ＭＳ Ｐゴシック" w:cs="ＭＳ Ｐゴシック" w:hint="eastAsia"/>
                <w:color w:val="000000" w:themeColor="text1"/>
                <w:kern w:val="0"/>
                <w:sz w:val="18"/>
                <w:szCs w:val="18"/>
              </w:rPr>
              <w:t>21</w:t>
            </w:r>
            <w:r w:rsidRPr="0061297A">
              <w:rPr>
                <w:rFonts w:ascii="ＭＳ Ｐゴシック" w:eastAsia="ＭＳ Ｐゴシック" w:hAnsi="ＭＳ Ｐゴシック" w:cs="ＭＳ Ｐゴシック"/>
                <w:color w:val="000000" w:themeColor="text1"/>
                <w:kern w:val="0"/>
                <w:sz w:val="18"/>
                <w:szCs w:val="18"/>
              </w:rPr>
              <w:t>のペルフルオロアルキルカルボン酸(PFCA)とその塩及び関連物質</w:t>
            </w:r>
          </w:p>
        </w:tc>
        <w:tc>
          <w:tcPr>
            <w:tcW w:w="1817" w:type="pct"/>
            <w:noWrap/>
          </w:tcPr>
          <w:p w14:paraId="73BB36A8"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p w14:paraId="78B09AC1" w14:textId="365D0A64"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w:t>
            </w:r>
            <w:r w:rsidRPr="0061297A">
              <w:rPr>
                <w:rFonts w:ascii="ＭＳ Ｐゴシック" w:eastAsia="ＭＳ Ｐゴシック" w:hAnsi="ＭＳ Ｐゴシック" w:cs="ＭＳ Ｐゴシック"/>
                <w:color w:val="000000" w:themeColor="text1"/>
                <w:spacing w:val="6"/>
                <w:kern w:val="0"/>
                <w:sz w:val="18"/>
                <w:szCs w:val="18"/>
              </w:rPr>
              <w:t>C9-14の場合、PFCAおよびその塩は意図的添加が無いこと及び合計</w:t>
            </w:r>
            <w:r w:rsidRPr="0061297A">
              <w:rPr>
                <w:rFonts w:ascii="ＭＳ Ｐゴシック" w:eastAsia="ＭＳ Ｐゴシック" w:hAnsi="ＭＳ Ｐゴシック" w:cs="ＭＳ Ｐゴシック" w:hint="eastAsia"/>
                <w:color w:val="000000" w:themeColor="text1"/>
                <w:spacing w:val="6"/>
                <w:kern w:val="0"/>
                <w:sz w:val="18"/>
                <w:szCs w:val="18"/>
              </w:rPr>
              <w:t>25</w:t>
            </w:r>
            <w:r w:rsidRPr="0061297A">
              <w:rPr>
                <w:rFonts w:ascii="ＭＳ Ｐゴシック" w:eastAsia="ＭＳ Ｐゴシック" w:hAnsi="ＭＳ Ｐゴシック" w:cs="ＭＳ Ｐゴシック"/>
                <w:color w:val="000000" w:themeColor="text1"/>
                <w:spacing w:val="6"/>
                <w:kern w:val="0"/>
                <w:sz w:val="18"/>
                <w:szCs w:val="18"/>
              </w:rPr>
              <w:t>ppb未満(C9-14 PFCA関連物質については合計</w:t>
            </w:r>
            <w:r w:rsidRPr="0061297A">
              <w:rPr>
                <w:rFonts w:ascii="ＭＳ Ｐゴシック" w:eastAsia="ＭＳ Ｐゴシック" w:hAnsi="ＭＳ Ｐゴシック" w:cs="ＭＳ Ｐゴシック" w:hint="eastAsia"/>
                <w:color w:val="000000" w:themeColor="text1"/>
                <w:spacing w:val="6"/>
                <w:kern w:val="0"/>
                <w:sz w:val="18"/>
                <w:szCs w:val="18"/>
              </w:rPr>
              <w:t>260</w:t>
            </w:r>
            <w:r w:rsidRPr="0061297A">
              <w:rPr>
                <w:rFonts w:ascii="ＭＳ Ｐゴシック" w:eastAsia="ＭＳ Ｐゴシック" w:hAnsi="ＭＳ Ｐゴシック" w:cs="ＭＳ Ｐゴシック"/>
                <w:color w:val="000000" w:themeColor="text1"/>
                <w:spacing w:val="6"/>
                <w:kern w:val="0"/>
                <w:sz w:val="18"/>
                <w:szCs w:val="18"/>
              </w:rPr>
              <w:t>ppb未満)</w:t>
            </w:r>
          </w:p>
        </w:tc>
        <w:tc>
          <w:tcPr>
            <w:tcW w:w="298" w:type="pct"/>
            <w:noWrap/>
          </w:tcPr>
          <w:p w14:paraId="2A2DDCBE" w14:textId="702EAD21" w:rsidR="004B775C" w:rsidRPr="0061297A" w:rsidRDefault="004B775C" w:rsidP="004B775C">
            <w:pPr>
              <w:widowControl/>
              <w:spacing w:line="280" w:lineRule="exact"/>
              <w:jc w:val="center"/>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b/>
                <w:bCs/>
                <w:color w:val="000000" w:themeColor="text1"/>
                <w:kern w:val="0"/>
                <w:sz w:val="18"/>
                <w:szCs w:val="18"/>
              </w:rPr>
              <w:t>―</w:t>
            </w:r>
          </w:p>
        </w:tc>
        <w:tc>
          <w:tcPr>
            <w:tcW w:w="1390" w:type="pct"/>
          </w:tcPr>
          <w:p w14:paraId="1184A3D3" w14:textId="288D8190"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POPs条約 Annex A</w:t>
            </w:r>
          </w:p>
          <w:p w14:paraId="0A597BFD"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color w:val="000000" w:themeColor="text1"/>
                <w:kern w:val="0"/>
                <w:sz w:val="18"/>
                <w:szCs w:val="18"/>
              </w:rPr>
              <w:t xml:space="preserve">EU REACH規則 </w:t>
            </w:r>
            <w:proofErr w:type="spellStart"/>
            <w:r w:rsidRPr="0061297A">
              <w:rPr>
                <w:rFonts w:ascii="ＭＳ Ｐゴシック" w:eastAsia="ＭＳ Ｐゴシック" w:hAnsi="ＭＳ Ｐゴシック" w:cs="ＭＳ Ｐゴシック"/>
                <w:color w:val="000000" w:themeColor="text1"/>
                <w:kern w:val="0"/>
                <w:sz w:val="18"/>
                <w:szCs w:val="18"/>
              </w:rPr>
              <w:t>AnnexⅩⅦ</w:t>
            </w:r>
            <w:proofErr w:type="spellEnd"/>
          </w:p>
          <w:p w14:paraId="67BB8C87"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r w:rsidRPr="0061297A">
              <w:rPr>
                <w:rFonts w:ascii="ＭＳ Ｐゴシック" w:eastAsia="ＭＳ Ｐゴシック" w:hAnsi="ＭＳ Ｐゴシック" w:cs="ＭＳ Ｐゴシック"/>
                <w:color w:val="000000" w:themeColor="text1"/>
                <w:kern w:val="0"/>
                <w:sz w:val="18"/>
                <w:szCs w:val="18"/>
              </w:rPr>
              <w:t>C9-14 PFCAs：2024年10月1日より適用</w:t>
            </w:r>
          </w:p>
          <w:p w14:paraId="3C7A3DF7" w14:textId="210AFF58"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r w:rsidRPr="0061297A">
              <w:rPr>
                <w:rFonts w:ascii="ＭＳ Ｐゴシック" w:eastAsia="ＭＳ Ｐゴシック" w:hAnsi="ＭＳ Ｐゴシック" w:cs="ＭＳ Ｐゴシック"/>
                <w:color w:val="000000" w:themeColor="text1"/>
                <w:kern w:val="0"/>
                <w:sz w:val="18"/>
                <w:szCs w:val="18"/>
              </w:rPr>
              <w:t>C9-14 PFCAs以外：適用開始日：2025年7月1日</w:t>
            </w:r>
          </w:p>
        </w:tc>
      </w:tr>
      <w:tr w:rsidR="004B775C" w:rsidRPr="00C257BF" w14:paraId="764312F2" w14:textId="77777777" w:rsidTr="00EB4A4F">
        <w:trPr>
          <w:trHeight w:val="907"/>
        </w:trPr>
        <w:tc>
          <w:tcPr>
            <w:tcW w:w="1495" w:type="pct"/>
          </w:tcPr>
          <w:p w14:paraId="17778DE9" w14:textId="6AFF592A" w:rsidR="004B775C" w:rsidRPr="0061297A" w:rsidRDefault="004B775C" w:rsidP="00E951D4">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bCs/>
                <w:color w:val="000000" w:themeColor="text1"/>
                <w:kern w:val="0"/>
                <w:sz w:val="18"/>
                <w:szCs w:val="18"/>
              </w:rPr>
              <w:lastRenderedPageBreak/>
              <w:t>ペルフルオロオクタン酸</w:t>
            </w:r>
            <w:r w:rsidRPr="0061297A">
              <w:rPr>
                <w:rFonts w:ascii="ＭＳ Ｐゴシック" w:eastAsia="ＭＳ Ｐゴシック" w:hAnsi="ＭＳ Ｐゴシック" w:cs="ＭＳ Ｐゴシック"/>
                <w:bCs/>
                <w:color w:val="000000" w:themeColor="text1"/>
                <w:kern w:val="0"/>
                <w:sz w:val="18"/>
                <w:szCs w:val="18"/>
              </w:rPr>
              <w:t>(PFOA)とその塩</w:t>
            </w:r>
            <w:r w:rsidRPr="0061297A">
              <w:rPr>
                <w:rFonts w:ascii="ＭＳ Ｐゴシック" w:eastAsia="ＭＳ Ｐゴシック" w:hAnsi="ＭＳ Ｐゴシック" w:cs="ＭＳ Ｐゴシック" w:hint="eastAsia"/>
                <w:bCs/>
                <w:color w:val="000000" w:themeColor="text1"/>
                <w:kern w:val="0"/>
                <w:sz w:val="18"/>
                <w:szCs w:val="18"/>
              </w:rPr>
              <w:t>及びPFOA関連物質</w:t>
            </w:r>
          </w:p>
        </w:tc>
        <w:tc>
          <w:tcPr>
            <w:tcW w:w="1817" w:type="pct"/>
            <w:noWrap/>
          </w:tcPr>
          <w:p w14:paraId="691624A3"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意図的添加が無いこと及び</w:t>
            </w:r>
          </w:p>
          <w:p w14:paraId="11887788" w14:textId="0FEB1D29"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color w:val="000000" w:themeColor="text1"/>
                <w:spacing w:val="6"/>
                <w:kern w:val="0"/>
                <w:sz w:val="18"/>
                <w:szCs w:val="18"/>
              </w:rPr>
              <w:t>PFOAとその塩については</w:t>
            </w:r>
            <w:r w:rsidRPr="0061297A">
              <w:rPr>
                <w:rFonts w:ascii="ＭＳ Ｐゴシック" w:eastAsia="ＭＳ Ｐゴシック" w:hAnsi="ＭＳ Ｐゴシック" w:cs="ＭＳ Ｐゴシック" w:hint="eastAsia"/>
                <w:color w:val="000000" w:themeColor="text1"/>
                <w:spacing w:val="6"/>
                <w:kern w:val="0"/>
                <w:sz w:val="18"/>
                <w:szCs w:val="18"/>
              </w:rPr>
              <w:t>合計</w:t>
            </w:r>
            <w:r w:rsidRPr="0061297A">
              <w:rPr>
                <w:rFonts w:ascii="ＭＳ Ｐゴシック" w:eastAsia="ＭＳ Ｐゴシック" w:hAnsi="ＭＳ Ｐゴシック" w:cs="ＭＳ Ｐゴシック"/>
                <w:color w:val="000000" w:themeColor="text1"/>
                <w:spacing w:val="6"/>
                <w:kern w:val="0"/>
                <w:sz w:val="18"/>
                <w:szCs w:val="18"/>
              </w:rPr>
              <w:t>25ppb未満</w:t>
            </w:r>
          </w:p>
          <w:p w14:paraId="608BD58C" w14:textId="641F39E6"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color w:val="000000" w:themeColor="text1"/>
                <w:spacing w:val="6"/>
                <w:kern w:val="0"/>
                <w:sz w:val="18"/>
                <w:szCs w:val="18"/>
              </w:rPr>
              <w:t>PFOA関連物質については</w:t>
            </w:r>
            <w:r w:rsidRPr="0061297A">
              <w:rPr>
                <w:rFonts w:ascii="ＭＳ Ｐゴシック" w:eastAsia="ＭＳ Ｐゴシック" w:hAnsi="ＭＳ Ｐゴシック" w:cs="ＭＳ Ｐゴシック" w:hint="eastAsia"/>
                <w:color w:val="000000" w:themeColor="text1"/>
                <w:spacing w:val="6"/>
                <w:kern w:val="0"/>
                <w:sz w:val="18"/>
                <w:szCs w:val="18"/>
              </w:rPr>
              <w:t>合計</w:t>
            </w:r>
            <w:r w:rsidRPr="0061297A">
              <w:rPr>
                <w:rFonts w:ascii="ＭＳ Ｐゴシック" w:eastAsia="ＭＳ Ｐゴシック" w:hAnsi="ＭＳ Ｐゴシック" w:cs="ＭＳ Ｐゴシック"/>
                <w:color w:val="000000" w:themeColor="text1"/>
                <w:spacing w:val="6"/>
                <w:kern w:val="0"/>
                <w:sz w:val="18"/>
                <w:szCs w:val="18"/>
              </w:rPr>
              <w:t>1000ppb未満</w:t>
            </w:r>
          </w:p>
        </w:tc>
        <w:tc>
          <w:tcPr>
            <w:tcW w:w="298" w:type="pct"/>
            <w:noWrap/>
          </w:tcPr>
          <w:p w14:paraId="6F8C34A6" w14:textId="2B148F52" w:rsidR="004B775C" w:rsidRPr="0061297A" w:rsidRDefault="004B775C" w:rsidP="004B775C">
            <w:pPr>
              <w:widowControl/>
              <w:spacing w:line="280" w:lineRule="exact"/>
              <w:jc w:val="center"/>
              <w:rPr>
                <w:rFonts w:ascii="ＭＳ Ｐゴシック" w:eastAsia="ＭＳ Ｐゴシック" w:hAnsi="ＭＳ Ｐゴシック" w:cs="ＭＳ Ｐゴシック"/>
                <w:b/>
                <w:bCs/>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r w:rsidRPr="0061297A">
              <w:rPr>
                <w:rFonts w:ascii="ＭＳ Ｐゴシック" w:eastAsia="ＭＳ Ｐゴシック" w:hAnsi="ＭＳ Ｐゴシック" w:cs="ＭＳ Ｐゴシック"/>
                <w:color w:val="000000" w:themeColor="text1"/>
                <w:kern w:val="0"/>
                <w:sz w:val="18"/>
                <w:szCs w:val="18"/>
              </w:rPr>
              <w:t>2</w:t>
            </w:r>
          </w:p>
        </w:tc>
        <w:tc>
          <w:tcPr>
            <w:tcW w:w="1390" w:type="pct"/>
          </w:tcPr>
          <w:p w14:paraId="4ECAFFED"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POPs条約 Annex A</w:t>
            </w:r>
          </w:p>
          <w:p w14:paraId="5CC8F758"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E</w:t>
            </w:r>
            <w:r w:rsidRPr="0061297A">
              <w:rPr>
                <w:rFonts w:ascii="ＭＳ Ｐゴシック" w:eastAsia="ＭＳ Ｐゴシック" w:hAnsi="ＭＳ Ｐゴシック" w:cs="ＭＳ Ｐゴシック"/>
                <w:color w:val="000000" w:themeColor="text1"/>
                <w:kern w:val="0"/>
                <w:sz w:val="18"/>
                <w:szCs w:val="18"/>
              </w:rPr>
              <w:t>U POPs</w:t>
            </w:r>
            <w:r w:rsidRPr="0061297A">
              <w:rPr>
                <w:rFonts w:ascii="ＭＳ Ｐゴシック" w:eastAsia="ＭＳ Ｐゴシック" w:hAnsi="ＭＳ Ｐゴシック" w:cs="ＭＳ Ｐゴシック" w:hint="eastAsia"/>
                <w:color w:val="000000" w:themeColor="text1"/>
                <w:kern w:val="0"/>
                <w:sz w:val="18"/>
                <w:szCs w:val="18"/>
              </w:rPr>
              <w:t>規則　付属書１</w:t>
            </w:r>
          </w:p>
          <w:p w14:paraId="70CCA782"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p>
        </w:tc>
      </w:tr>
      <w:tr w:rsidR="004B775C" w:rsidRPr="00C257BF" w14:paraId="3B244F80" w14:textId="77777777" w:rsidTr="00EB4A4F">
        <w:trPr>
          <w:trHeight w:val="567"/>
        </w:trPr>
        <w:tc>
          <w:tcPr>
            <w:tcW w:w="1495" w:type="pct"/>
          </w:tcPr>
          <w:p w14:paraId="389484BD" w14:textId="24C5D96A"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ペルフルオロヘキサンスルホン酸</w:t>
            </w:r>
            <w:r w:rsidRPr="0061297A">
              <w:rPr>
                <w:rFonts w:ascii="ＭＳ Ｐゴシック" w:eastAsia="ＭＳ Ｐゴシック" w:hAnsi="ＭＳ Ｐゴシック" w:cs="ＭＳ Ｐゴシック"/>
                <w:color w:val="000000" w:themeColor="text1"/>
                <w:kern w:val="0"/>
                <w:sz w:val="18"/>
                <w:szCs w:val="18"/>
              </w:rPr>
              <w:t>(</w:t>
            </w:r>
            <w:proofErr w:type="spellStart"/>
            <w:r w:rsidRPr="0061297A">
              <w:rPr>
                <w:rFonts w:ascii="ＭＳ Ｐゴシック" w:eastAsia="ＭＳ Ｐゴシック" w:hAnsi="ＭＳ Ｐゴシック" w:cs="ＭＳ Ｐゴシック"/>
                <w:color w:val="000000" w:themeColor="text1"/>
                <w:kern w:val="0"/>
                <w:sz w:val="18"/>
                <w:szCs w:val="18"/>
              </w:rPr>
              <w:t>PFHxS</w:t>
            </w:r>
            <w:proofErr w:type="spellEnd"/>
            <w:r w:rsidRPr="0061297A">
              <w:rPr>
                <w:rFonts w:ascii="ＭＳ Ｐゴシック" w:eastAsia="ＭＳ Ｐゴシック" w:hAnsi="ＭＳ Ｐゴシック" w:cs="ＭＳ Ｐゴシック"/>
                <w:color w:val="000000" w:themeColor="text1"/>
                <w:kern w:val="0"/>
                <w:sz w:val="18"/>
                <w:szCs w:val="18"/>
              </w:rPr>
              <w:t>)とその塩及び</w:t>
            </w:r>
            <w:proofErr w:type="spellStart"/>
            <w:r w:rsidRPr="0061297A">
              <w:rPr>
                <w:rFonts w:ascii="ＭＳ Ｐゴシック" w:eastAsia="ＭＳ Ｐゴシック" w:hAnsi="ＭＳ Ｐゴシック" w:cs="ＭＳ Ｐゴシック"/>
                <w:color w:val="000000" w:themeColor="text1"/>
                <w:kern w:val="0"/>
                <w:sz w:val="18"/>
                <w:szCs w:val="18"/>
              </w:rPr>
              <w:t>PFHxS</w:t>
            </w:r>
            <w:proofErr w:type="spellEnd"/>
            <w:r w:rsidRPr="0061297A">
              <w:rPr>
                <w:rFonts w:ascii="ＭＳ Ｐゴシック" w:eastAsia="ＭＳ Ｐゴシック" w:hAnsi="ＭＳ Ｐゴシック" w:cs="ＭＳ Ｐゴシック"/>
                <w:color w:val="000000" w:themeColor="text1"/>
                <w:kern w:val="0"/>
                <w:sz w:val="18"/>
                <w:szCs w:val="18"/>
              </w:rPr>
              <w:t xml:space="preserve"> 関連物質</w:t>
            </w:r>
          </w:p>
        </w:tc>
        <w:tc>
          <w:tcPr>
            <w:tcW w:w="1817" w:type="pct"/>
            <w:noWrap/>
          </w:tcPr>
          <w:p w14:paraId="5532874E"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意図的添加が無いこと及び</w:t>
            </w:r>
          </w:p>
          <w:p w14:paraId="0E7DA656" w14:textId="23FD0B6A"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proofErr w:type="spellStart"/>
            <w:r w:rsidRPr="0061297A">
              <w:rPr>
                <w:rFonts w:ascii="ＭＳ Ｐゴシック" w:eastAsia="ＭＳ Ｐゴシック" w:hAnsi="ＭＳ Ｐゴシック" w:cs="ＭＳ Ｐゴシック"/>
                <w:color w:val="000000" w:themeColor="text1"/>
                <w:spacing w:val="6"/>
                <w:kern w:val="0"/>
                <w:sz w:val="18"/>
                <w:szCs w:val="18"/>
              </w:rPr>
              <w:t>PFHxS</w:t>
            </w:r>
            <w:proofErr w:type="spellEnd"/>
            <w:r w:rsidRPr="0061297A">
              <w:rPr>
                <w:rFonts w:ascii="ＭＳ Ｐゴシック" w:eastAsia="ＭＳ Ｐゴシック" w:hAnsi="ＭＳ Ｐゴシック" w:cs="ＭＳ Ｐゴシック"/>
                <w:color w:val="000000" w:themeColor="text1"/>
                <w:spacing w:val="6"/>
                <w:kern w:val="0"/>
                <w:sz w:val="18"/>
                <w:szCs w:val="18"/>
              </w:rPr>
              <w:t>とその塩については</w:t>
            </w:r>
            <w:r w:rsidRPr="0061297A">
              <w:rPr>
                <w:rFonts w:ascii="ＭＳ Ｐゴシック" w:eastAsia="ＭＳ Ｐゴシック" w:hAnsi="ＭＳ Ｐゴシック" w:cs="ＭＳ Ｐゴシック" w:hint="eastAsia"/>
                <w:color w:val="000000" w:themeColor="text1"/>
                <w:spacing w:val="6"/>
                <w:kern w:val="0"/>
                <w:sz w:val="18"/>
                <w:szCs w:val="18"/>
              </w:rPr>
              <w:t>合計</w:t>
            </w:r>
            <w:r w:rsidRPr="0061297A">
              <w:rPr>
                <w:rFonts w:ascii="ＭＳ Ｐゴシック" w:eastAsia="ＭＳ Ｐゴシック" w:hAnsi="ＭＳ Ｐゴシック" w:cs="ＭＳ Ｐゴシック"/>
                <w:color w:val="000000" w:themeColor="text1"/>
                <w:spacing w:val="6"/>
                <w:kern w:val="0"/>
                <w:sz w:val="18"/>
                <w:szCs w:val="18"/>
              </w:rPr>
              <w:t>25ppb未満</w:t>
            </w:r>
          </w:p>
          <w:p w14:paraId="34B51B1B" w14:textId="23CB598B"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proofErr w:type="spellStart"/>
            <w:r w:rsidRPr="0061297A">
              <w:rPr>
                <w:rFonts w:ascii="ＭＳ Ｐゴシック" w:eastAsia="ＭＳ Ｐゴシック" w:hAnsi="ＭＳ Ｐゴシック" w:cs="ＭＳ Ｐゴシック" w:hint="eastAsia"/>
                <w:color w:val="000000" w:themeColor="text1"/>
                <w:spacing w:val="6"/>
                <w:kern w:val="0"/>
                <w:sz w:val="18"/>
                <w:szCs w:val="18"/>
              </w:rPr>
              <w:t>P</w:t>
            </w:r>
            <w:r w:rsidRPr="0061297A">
              <w:rPr>
                <w:rFonts w:ascii="ＭＳ Ｐゴシック" w:eastAsia="ＭＳ Ｐゴシック" w:hAnsi="ＭＳ Ｐゴシック" w:cs="ＭＳ Ｐゴシック"/>
                <w:color w:val="000000" w:themeColor="text1"/>
                <w:spacing w:val="6"/>
                <w:kern w:val="0"/>
                <w:sz w:val="18"/>
                <w:szCs w:val="18"/>
              </w:rPr>
              <w:t>FHxS</w:t>
            </w:r>
            <w:proofErr w:type="spellEnd"/>
            <w:r w:rsidRPr="0061297A">
              <w:rPr>
                <w:rFonts w:ascii="ＭＳ Ｐゴシック" w:eastAsia="ＭＳ Ｐゴシック" w:hAnsi="ＭＳ Ｐゴシック" w:cs="ＭＳ Ｐゴシック"/>
                <w:color w:val="000000" w:themeColor="text1"/>
                <w:spacing w:val="6"/>
                <w:kern w:val="0"/>
                <w:sz w:val="18"/>
                <w:szCs w:val="18"/>
              </w:rPr>
              <w:t>関連物質については</w:t>
            </w:r>
            <w:r w:rsidRPr="0061297A">
              <w:rPr>
                <w:rFonts w:ascii="ＭＳ Ｐゴシック" w:eastAsia="ＭＳ Ｐゴシック" w:hAnsi="ＭＳ Ｐゴシック" w:cs="ＭＳ Ｐゴシック" w:hint="eastAsia"/>
                <w:color w:val="000000" w:themeColor="text1"/>
                <w:spacing w:val="6"/>
                <w:kern w:val="0"/>
                <w:sz w:val="18"/>
                <w:szCs w:val="18"/>
              </w:rPr>
              <w:t>合計</w:t>
            </w:r>
            <w:r w:rsidRPr="0061297A">
              <w:rPr>
                <w:rFonts w:ascii="ＭＳ Ｐゴシック" w:eastAsia="ＭＳ Ｐゴシック" w:hAnsi="ＭＳ Ｐゴシック" w:cs="ＭＳ Ｐゴシック"/>
                <w:color w:val="000000" w:themeColor="text1"/>
                <w:spacing w:val="6"/>
                <w:kern w:val="0"/>
                <w:sz w:val="18"/>
                <w:szCs w:val="18"/>
              </w:rPr>
              <w:t>1000ppb未満</w:t>
            </w:r>
          </w:p>
        </w:tc>
        <w:tc>
          <w:tcPr>
            <w:tcW w:w="298" w:type="pct"/>
            <w:noWrap/>
          </w:tcPr>
          <w:p w14:paraId="22DDA97C" w14:textId="40209F2B" w:rsidR="004B775C" w:rsidRPr="0061297A" w:rsidRDefault="004B775C" w:rsidP="004B775C">
            <w:pPr>
              <w:widowControl/>
              <w:spacing w:line="280" w:lineRule="exact"/>
              <w:jc w:val="center"/>
              <w:rPr>
                <w:rFonts w:ascii="ＭＳ Ｐゴシック" w:eastAsia="ＭＳ Ｐゴシック" w:hAnsi="ＭＳ Ｐゴシック" w:cs="ＭＳ Ｐゴシック"/>
                <w:b/>
                <w:bCs/>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r w:rsidRPr="0061297A">
              <w:rPr>
                <w:rFonts w:ascii="ＭＳ Ｐゴシック" w:eastAsia="ＭＳ Ｐゴシック" w:hAnsi="ＭＳ Ｐゴシック" w:cs="ＭＳ Ｐゴシック"/>
                <w:color w:val="000000" w:themeColor="text1"/>
                <w:kern w:val="0"/>
                <w:sz w:val="18"/>
                <w:szCs w:val="18"/>
              </w:rPr>
              <w:t>2</w:t>
            </w:r>
          </w:p>
        </w:tc>
        <w:tc>
          <w:tcPr>
            <w:tcW w:w="1390" w:type="pct"/>
          </w:tcPr>
          <w:p w14:paraId="3E870BEA"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color w:val="000000" w:themeColor="text1"/>
                <w:kern w:val="0"/>
                <w:sz w:val="18"/>
                <w:szCs w:val="18"/>
              </w:rPr>
              <w:t>POPs条約 Annex A</w:t>
            </w:r>
          </w:p>
          <w:p w14:paraId="2CBBC93F" w14:textId="5DE0DAEF"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E</w:t>
            </w:r>
            <w:r w:rsidRPr="0061297A">
              <w:rPr>
                <w:rFonts w:ascii="ＭＳ Ｐゴシック" w:eastAsia="ＭＳ Ｐゴシック" w:hAnsi="ＭＳ Ｐゴシック" w:cs="ＭＳ Ｐゴシック"/>
                <w:color w:val="000000" w:themeColor="text1"/>
                <w:kern w:val="0"/>
                <w:sz w:val="18"/>
                <w:szCs w:val="18"/>
              </w:rPr>
              <w:t>U POPs</w:t>
            </w:r>
            <w:r w:rsidRPr="0061297A">
              <w:rPr>
                <w:rFonts w:ascii="ＭＳ Ｐゴシック" w:eastAsia="ＭＳ Ｐゴシック" w:hAnsi="ＭＳ Ｐゴシック" w:cs="ＭＳ Ｐゴシック" w:hint="eastAsia"/>
                <w:color w:val="000000" w:themeColor="text1"/>
                <w:kern w:val="0"/>
                <w:sz w:val="18"/>
                <w:szCs w:val="18"/>
              </w:rPr>
              <w:t>規則　付属書１</w:t>
            </w:r>
          </w:p>
        </w:tc>
      </w:tr>
      <w:tr w:rsidR="004B775C" w:rsidRPr="00C257BF" w14:paraId="4B43CD61" w14:textId="77777777" w:rsidTr="00EB4A4F">
        <w:trPr>
          <w:trHeight w:val="567"/>
        </w:trPr>
        <w:tc>
          <w:tcPr>
            <w:tcW w:w="1495" w:type="pct"/>
          </w:tcPr>
          <w:p w14:paraId="364C6743" w14:textId="53D28FD4" w:rsidR="004B775C" w:rsidRPr="0061297A" w:rsidRDefault="00580CEE"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580CEE">
              <w:rPr>
                <w:rFonts w:ascii="ＭＳ Ｐゴシック" w:eastAsia="ＭＳ Ｐゴシック" w:hAnsi="ＭＳ Ｐゴシック" w:cs="ＭＳ Ｐゴシック" w:hint="eastAsia"/>
                <w:color w:val="000000" w:themeColor="text1"/>
                <w:kern w:val="0"/>
                <w:sz w:val="18"/>
                <w:szCs w:val="18"/>
              </w:rPr>
              <w:t>ペルフルオロオクタンスルホン酸</w:t>
            </w:r>
            <w:r w:rsidRPr="00580CEE">
              <w:rPr>
                <w:rFonts w:ascii="ＭＳ Ｐゴシック" w:eastAsia="ＭＳ Ｐゴシック" w:hAnsi="ＭＳ Ｐゴシック" w:cs="ＭＳ Ｐゴシック"/>
                <w:color w:val="000000" w:themeColor="text1"/>
                <w:kern w:val="0"/>
                <w:sz w:val="18"/>
                <w:szCs w:val="18"/>
              </w:rPr>
              <w:t>(PFOS)</w:t>
            </w:r>
            <w:r w:rsidRPr="00580CEE">
              <w:rPr>
                <w:rFonts w:ascii="ＭＳ Ｐゴシック" w:eastAsia="ＭＳ Ｐゴシック" w:hAnsi="ＭＳ Ｐゴシック" w:cs="ＭＳ Ｐゴシック"/>
                <w:color w:val="FF0000"/>
                <w:kern w:val="0"/>
                <w:sz w:val="18"/>
                <w:szCs w:val="18"/>
              </w:rPr>
              <w:t>と</w:t>
            </w:r>
            <w:r w:rsidRPr="00580CEE">
              <w:rPr>
                <w:rFonts w:ascii="ＭＳ Ｐゴシック" w:eastAsia="ＭＳ Ｐゴシック" w:hAnsi="ＭＳ Ｐゴシック" w:cs="ＭＳ Ｐゴシック"/>
                <w:color w:val="000000" w:themeColor="text1"/>
                <w:kern w:val="0"/>
                <w:sz w:val="18"/>
                <w:szCs w:val="18"/>
              </w:rPr>
              <w:t>その塩</w:t>
            </w:r>
            <w:r w:rsidRPr="00580CEE">
              <w:rPr>
                <w:rFonts w:ascii="ＭＳ Ｐゴシック" w:eastAsia="ＭＳ Ｐゴシック" w:hAnsi="ＭＳ Ｐゴシック" w:cs="ＭＳ Ｐゴシック"/>
                <w:color w:val="FF0000"/>
                <w:kern w:val="0"/>
                <w:sz w:val="18"/>
                <w:szCs w:val="18"/>
              </w:rPr>
              <w:t>及びPFOS関連物質</w:t>
            </w:r>
          </w:p>
        </w:tc>
        <w:tc>
          <w:tcPr>
            <w:tcW w:w="1817" w:type="pct"/>
            <w:noWrap/>
          </w:tcPr>
          <w:p w14:paraId="000FF183" w14:textId="77777777" w:rsidR="00580CEE" w:rsidRPr="00580CEE" w:rsidRDefault="004B775C" w:rsidP="00580CEE">
            <w:pPr>
              <w:widowControl/>
              <w:spacing w:line="280" w:lineRule="exact"/>
              <w:jc w:val="left"/>
              <w:rPr>
                <w:rFonts w:ascii="ＭＳ Ｐゴシック" w:eastAsia="ＭＳ Ｐゴシック" w:hAnsi="ＭＳ Ｐゴシック" w:cs="ＭＳ Ｐゴシック"/>
                <w:color w:val="FF0000"/>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r w:rsidR="00580CEE" w:rsidRPr="00580CEE">
              <w:rPr>
                <w:rFonts w:ascii="ＭＳ Ｐゴシック" w:eastAsia="ＭＳ Ｐゴシック" w:hAnsi="ＭＳ Ｐゴシック" w:cs="ＭＳ Ｐゴシック" w:hint="eastAsia"/>
                <w:color w:val="FF0000"/>
                <w:spacing w:val="6"/>
                <w:kern w:val="0"/>
                <w:sz w:val="18"/>
                <w:szCs w:val="18"/>
              </w:rPr>
              <w:t>及び</w:t>
            </w:r>
          </w:p>
          <w:p w14:paraId="2C22515A" w14:textId="02F33A07" w:rsidR="004B775C" w:rsidRPr="0061297A" w:rsidRDefault="00580CEE" w:rsidP="00580CEE">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580CEE">
              <w:rPr>
                <w:rFonts w:ascii="ＭＳ Ｐゴシック" w:eastAsia="ＭＳ Ｐゴシック" w:hAnsi="ＭＳ Ｐゴシック" w:cs="ＭＳ Ｐゴシック"/>
                <w:color w:val="FF0000"/>
                <w:spacing w:val="6"/>
                <w:kern w:val="0"/>
                <w:sz w:val="18"/>
                <w:szCs w:val="18"/>
              </w:rPr>
              <w:t>PF</w:t>
            </w:r>
            <w:r w:rsidRPr="00580CEE">
              <w:rPr>
                <w:rFonts w:ascii="ＭＳ Ｐゴシック" w:eastAsia="ＭＳ Ｐゴシック" w:hAnsi="ＭＳ Ｐゴシック" w:cs="ＭＳ Ｐゴシック" w:hint="eastAsia"/>
                <w:color w:val="FF0000"/>
                <w:spacing w:val="6"/>
                <w:kern w:val="0"/>
                <w:sz w:val="18"/>
                <w:szCs w:val="18"/>
              </w:rPr>
              <w:t>OS</w:t>
            </w:r>
            <w:r w:rsidRPr="00580CEE">
              <w:rPr>
                <w:rFonts w:ascii="ＭＳ Ｐゴシック" w:eastAsia="ＭＳ Ｐゴシック" w:hAnsi="ＭＳ Ｐゴシック" w:cs="ＭＳ Ｐゴシック"/>
                <w:color w:val="FF0000"/>
                <w:spacing w:val="6"/>
                <w:kern w:val="0"/>
                <w:sz w:val="18"/>
                <w:szCs w:val="18"/>
              </w:rPr>
              <w:t>とその塩については</w:t>
            </w:r>
            <w:r w:rsidRPr="00580CEE">
              <w:rPr>
                <w:rFonts w:ascii="ＭＳ Ｐゴシック" w:eastAsia="ＭＳ Ｐゴシック" w:hAnsi="ＭＳ Ｐゴシック" w:cs="ＭＳ Ｐゴシック" w:hint="eastAsia"/>
                <w:color w:val="FF0000"/>
                <w:spacing w:val="6"/>
                <w:kern w:val="0"/>
                <w:sz w:val="18"/>
                <w:szCs w:val="18"/>
              </w:rPr>
              <w:t>合計25</w:t>
            </w:r>
            <w:r w:rsidRPr="00580CEE">
              <w:rPr>
                <w:rFonts w:ascii="ＭＳ Ｐゴシック" w:eastAsia="ＭＳ Ｐゴシック" w:hAnsi="ＭＳ Ｐゴシック" w:cs="ＭＳ Ｐゴシック"/>
                <w:color w:val="FF0000"/>
                <w:spacing w:val="6"/>
                <w:kern w:val="0"/>
                <w:sz w:val="18"/>
                <w:szCs w:val="18"/>
              </w:rPr>
              <w:t>ppb未満(PFOS関連物質については合計</w:t>
            </w:r>
            <w:r w:rsidRPr="00580CEE">
              <w:rPr>
                <w:rFonts w:ascii="ＭＳ Ｐゴシック" w:eastAsia="ＭＳ Ｐゴシック" w:hAnsi="ＭＳ Ｐゴシック" w:cs="ＭＳ Ｐゴシック" w:hint="eastAsia"/>
                <w:color w:val="FF0000"/>
                <w:spacing w:val="6"/>
                <w:kern w:val="0"/>
                <w:sz w:val="18"/>
                <w:szCs w:val="18"/>
              </w:rPr>
              <w:t>1000</w:t>
            </w:r>
            <w:r w:rsidRPr="00580CEE">
              <w:rPr>
                <w:rFonts w:ascii="ＭＳ Ｐゴシック" w:eastAsia="ＭＳ Ｐゴシック" w:hAnsi="ＭＳ Ｐゴシック" w:cs="ＭＳ Ｐゴシック"/>
                <w:color w:val="FF0000"/>
                <w:spacing w:val="6"/>
                <w:kern w:val="0"/>
                <w:sz w:val="18"/>
                <w:szCs w:val="18"/>
              </w:rPr>
              <w:t>ppb未満)</w:t>
            </w:r>
          </w:p>
        </w:tc>
        <w:tc>
          <w:tcPr>
            <w:tcW w:w="298" w:type="pct"/>
            <w:noWrap/>
          </w:tcPr>
          <w:p w14:paraId="3B97C5A2" w14:textId="7132DA6B" w:rsidR="004B775C" w:rsidRPr="0061297A" w:rsidRDefault="004B775C" w:rsidP="004B775C">
            <w:pPr>
              <w:widowControl/>
              <w:spacing w:line="280" w:lineRule="exact"/>
              <w:jc w:val="center"/>
              <w:rPr>
                <w:rFonts w:ascii="ＭＳ Ｐゴシック" w:eastAsia="ＭＳ Ｐゴシック" w:hAnsi="ＭＳ Ｐゴシック" w:cs="ＭＳ Ｐゴシック"/>
                <w:b/>
                <w:bCs/>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4885ACD2" w14:textId="2210004A"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POPs条約　Annex B</w:t>
            </w:r>
            <w:r w:rsidRPr="0061297A">
              <w:rPr>
                <w:rFonts w:ascii="ＭＳ Ｐゴシック" w:eastAsia="ＭＳ Ｐゴシック" w:hAnsi="ＭＳ Ｐゴシック" w:cs="ＭＳ Ｐゴシック" w:hint="eastAsia"/>
                <w:color w:val="000000" w:themeColor="text1"/>
                <w:kern w:val="0"/>
                <w:sz w:val="18"/>
                <w:szCs w:val="18"/>
              </w:rPr>
              <w:br/>
            </w:r>
            <w:r w:rsidR="00580CEE" w:rsidRPr="00580CEE">
              <w:rPr>
                <w:rFonts w:ascii="ＭＳ Ｐゴシック" w:eastAsia="ＭＳ Ｐゴシック" w:hAnsi="ＭＳ Ｐゴシック" w:cs="ＭＳ Ｐゴシック" w:hint="eastAsia"/>
                <w:color w:val="FF0000"/>
                <w:kern w:val="0"/>
                <w:sz w:val="18"/>
                <w:szCs w:val="18"/>
              </w:rPr>
              <w:t>E</w:t>
            </w:r>
            <w:r w:rsidR="00580CEE" w:rsidRPr="00580CEE">
              <w:rPr>
                <w:rFonts w:ascii="ＭＳ Ｐゴシック" w:eastAsia="ＭＳ Ｐゴシック" w:hAnsi="ＭＳ Ｐゴシック" w:cs="ＭＳ Ｐゴシック"/>
                <w:color w:val="FF0000"/>
                <w:kern w:val="0"/>
                <w:sz w:val="18"/>
                <w:szCs w:val="18"/>
              </w:rPr>
              <w:t>U POPs</w:t>
            </w:r>
            <w:r w:rsidR="00580CEE" w:rsidRPr="00580CEE">
              <w:rPr>
                <w:rFonts w:ascii="ＭＳ Ｐゴシック" w:eastAsia="ＭＳ Ｐゴシック" w:hAnsi="ＭＳ Ｐゴシック" w:cs="ＭＳ Ｐゴシック" w:hint="eastAsia"/>
                <w:color w:val="FF0000"/>
                <w:kern w:val="0"/>
                <w:sz w:val="18"/>
                <w:szCs w:val="18"/>
              </w:rPr>
              <w:t>規則　付属書１</w:t>
            </w:r>
          </w:p>
        </w:tc>
      </w:tr>
      <w:tr w:rsidR="004B775C" w:rsidRPr="00C257BF" w14:paraId="6B925E44" w14:textId="77777777" w:rsidTr="00EB4A4F">
        <w:trPr>
          <w:trHeight w:val="567"/>
        </w:trPr>
        <w:tc>
          <w:tcPr>
            <w:tcW w:w="1495" w:type="pct"/>
          </w:tcPr>
          <w:p w14:paraId="0163E0CB" w14:textId="319AABD9"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ポリ塩化ビフェニル類(PCB類)</w:t>
            </w:r>
          </w:p>
        </w:tc>
        <w:tc>
          <w:tcPr>
            <w:tcW w:w="1817" w:type="pct"/>
            <w:noWrap/>
          </w:tcPr>
          <w:p w14:paraId="6FB3745B" w14:textId="15BF7B20"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5283B222" w14:textId="6DE3458D" w:rsidR="004B775C" w:rsidRPr="0061297A" w:rsidRDefault="004B775C" w:rsidP="004B775C">
            <w:pPr>
              <w:widowControl/>
              <w:spacing w:line="280" w:lineRule="exact"/>
              <w:jc w:val="center"/>
              <w:rPr>
                <w:rFonts w:ascii="ＭＳ Ｐゴシック" w:eastAsia="ＭＳ Ｐゴシック" w:hAnsi="ＭＳ Ｐゴシック" w:cs="ＭＳ Ｐゴシック"/>
                <w:b/>
                <w:bCs/>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21559719" w14:textId="42F024A3"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POPs条約 Annex A</w:t>
            </w:r>
            <w:r w:rsidRPr="0061297A">
              <w:rPr>
                <w:rFonts w:ascii="ＭＳ Ｐゴシック" w:eastAsia="ＭＳ Ｐゴシック" w:hAnsi="ＭＳ Ｐゴシック" w:cs="ＭＳ Ｐゴシック" w:hint="eastAsia"/>
                <w:color w:val="000000" w:themeColor="text1"/>
                <w:kern w:val="0"/>
                <w:sz w:val="18"/>
                <w:szCs w:val="18"/>
              </w:rPr>
              <w:br/>
              <w:t>化審法第一種特定化学物質</w:t>
            </w:r>
          </w:p>
        </w:tc>
      </w:tr>
      <w:tr w:rsidR="004B775C" w:rsidRPr="00C257BF" w14:paraId="5FCD5054" w14:textId="77777777" w:rsidTr="00EB4A4F">
        <w:trPr>
          <w:trHeight w:val="567"/>
        </w:trPr>
        <w:tc>
          <w:tcPr>
            <w:tcW w:w="1495" w:type="pct"/>
          </w:tcPr>
          <w:p w14:paraId="7F555EBA" w14:textId="75818F0C"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短鎖型塩素化パラフィン</w:t>
            </w:r>
            <w:r w:rsidRPr="0061297A">
              <w:rPr>
                <w:rFonts w:ascii="ＭＳ Ｐゴシック" w:eastAsia="ＭＳ Ｐゴシック" w:hAnsi="ＭＳ Ｐゴシック" w:cs="ＭＳ Ｐゴシック" w:hint="eastAsia"/>
                <w:color w:val="000000" w:themeColor="text1"/>
                <w:kern w:val="0"/>
                <w:sz w:val="18"/>
                <w:szCs w:val="18"/>
              </w:rPr>
              <w:br/>
              <w:t>(C10－C13)</w:t>
            </w:r>
          </w:p>
        </w:tc>
        <w:tc>
          <w:tcPr>
            <w:tcW w:w="1817" w:type="pct"/>
            <w:noWrap/>
          </w:tcPr>
          <w:p w14:paraId="09200507" w14:textId="0659A4F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2C6D8FF9" w14:textId="381A56E5" w:rsidR="004B775C" w:rsidRPr="0061297A" w:rsidRDefault="004B775C" w:rsidP="004B775C">
            <w:pPr>
              <w:widowControl/>
              <w:spacing w:line="280" w:lineRule="exact"/>
              <w:jc w:val="center"/>
              <w:rPr>
                <w:rFonts w:ascii="ＭＳ Ｐゴシック" w:eastAsia="ＭＳ Ｐゴシック" w:hAnsi="ＭＳ Ｐゴシック" w:cs="ＭＳ Ｐゴシック"/>
                <w:b/>
                <w:bCs/>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0239004E" w14:textId="65846DC0"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POPs条約 Annex A</w:t>
            </w:r>
            <w:r w:rsidRPr="0061297A">
              <w:rPr>
                <w:rFonts w:ascii="ＭＳ Ｐゴシック" w:eastAsia="ＭＳ Ｐゴシック" w:hAnsi="ＭＳ Ｐゴシック" w:cs="ＭＳ Ｐゴシック" w:hint="eastAsia"/>
                <w:color w:val="000000" w:themeColor="text1"/>
                <w:kern w:val="0"/>
                <w:sz w:val="18"/>
                <w:szCs w:val="18"/>
              </w:rPr>
              <w:br/>
              <w:t>化審法第一種特定化学物質</w:t>
            </w:r>
          </w:p>
        </w:tc>
      </w:tr>
      <w:tr w:rsidR="004B775C" w:rsidRPr="00C257BF" w14:paraId="0F289A39" w14:textId="77777777" w:rsidTr="00EB4A4F">
        <w:trPr>
          <w:trHeight w:val="567"/>
        </w:trPr>
        <w:tc>
          <w:tcPr>
            <w:tcW w:w="1495" w:type="pct"/>
          </w:tcPr>
          <w:p w14:paraId="2AF97080" w14:textId="2EB42BB8"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中鎖型塩素化パラフィン（</w:t>
            </w:r>
            <w:r w:rsidRPr="0061297A">
              <w:rPr>
                <w:rFonts w:ascii="ＭＳ Ｐゴシック" w:eastAsia="ＭＳ Ｐゴシック" w:hAnsi="ＭＳ Ｐゴシック" w:cs="ＭＳ Ｐゴシック"/>
                <w:color w:val="000000" w:themeColor="text1"/>
                <w:kern w:val="0"/>
                <w:sz w:val="18"/>
                <w:szCs w:val="18"/>
              </w:rPr>
              <w:t>C14－C17および塩素化率45wt%以上）</w:t>
            </w:r>
          </w:p>
        </w:tc>
        <w:tc>
          <w:tcPr>
            <w:tcW w:w="1817" w:type="pct"/>
            <w:noWrap/>
          </w:tcPr>
          <w:p w14:paraId="3E5DAB60" w14:textId="50FE016B"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2A8469A7" w14:textId="3B893BF7" w:rsidR="004B775C" w:rsidRPr="0061297A" w:rsidRDefault="004B775C" w:rsidP="004B775C">
            <w:pPr>
              <w:widowControl/>
              <w:spacing w:line="280" w:lineRule="exact"/>
              <w:jc w:val="center"/>
              <w:rPr>
                <w:rFonts w:ascii="ＭＳ Ｐゴシック" w:eastAsia="ＭＳ Ｐゴシック" w:hAnsi="ＭＳ Ｐゴシック" w:cs="ＭＳ Ｐゴシック"/>
                <w:b/>
                <w:bCs/>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1ACE4142"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POPs条約 Annex A</w:t>
            </w:r>
          </w:p>
          <w:p w14:paraId="34D5F519" w14:textId="75AA423C"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※適用開始日：2025年7月1日</w:t>
            </w:r>
          </w:p>
        </w:tc>
      </w:tr>
      <w:tr w:rsidR="004B775C" w:rsidRPr="00C257BF" w14:paraId="59E8CED0" w14:textId="77777777" w:rsidTr="00EB4A4F">
        <w:trPr>
          <w:trHeight w:val="567"/>
        </w:trPr>
        <w:tc>
          <w:tcPr>
            <w:tcW w:w="1495" w:type="pct"/>
          </w:tcPr>
          <w:p w14:paraId="62FCD01D" w14:textId="6B83DD83"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メトキシクロル</w:t>
            </w:r>
          </w:p>
        </w:tc>
        <w:tc>
          <w:tcPr>
            <w:tcW w:w="1817" w:type="pct"/>
            <w:noWrap/>
          </w:tcPr>
          <w:p w14:paraId="17C8D0EA" w14:textId="3CD5D30B"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0E035576" w14:textId="720E1633" w:rsidR="004B775C" w:rsidRPr="0061297A" w:rsidRDefault="004B775C" w:rsidP="004B775C">
            <w:pPr>
              <w:widowControl/>
              <w:spacing w:line="280" w:lineRule="exact"/>
              <w:jc w:val="center"/>
              <w:rPr>
                <w:rFonts w:ascii="ＭＳ Ｐゴシック" w:eastAsia="ＭＳ Ｐゴシック" w:hAnsi="ＭＳ Ｐゴシック" w:cs="ＭＳ Ｐゴシック"/>
                <w:b/>
                <w:bCs/>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30F2490A" w14:textId="7A4C0455"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POPs条約 Annex A</w:t>
            </w:r>
            <w:r w:rsidRPr="0061297A">
              <w:rPr>
                <w:rFonts w:ascii="ＭＳ Ｐゴシック" w:eastAsia="ＭＳ Ｐゴシック" w:hAnsi="ＭＳ Ｐゴシック" w:cs="ＭＳ Ｐゴシック" w:hint="eastAsia"/>
                <w:color w:val="000000" w:themeColor="text1"/>
                <w:kern w:val="0"/>
                <w:sz w:val="18"/>
                <w:szCs w:val="18"/>
              </w:rPr>
              <w:br/>
              <w:t>化審法第一種特定化学物質</w:t>
            </w:r>
          </w:p>
        </w:tc>
      </w:tr>
      <w:tr w:rsidR="004B775C" w:rsidRPr="00C257BF" w14:paraId="7313B81E" w14:textId="77777777" w:rsidTr="00EB4A4F">
        <w:trPr>
          <w:trHeight w:val="567"/>
        </w:trPr>
        <w:tc>
          <w:tcPr>
            <w:tcW w:w="1495" w:type="pct"/>
          </w:tcPr>
          <w:p w14:paraId="29FD0C1B" w14:textId="5C37352B"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デクロランプラス</w:t>
            </w:r>
          </w:p>
        </w:tc>
        <w:tc>
          <w:tcPr>
            <w:tcW w:w="1817" w:type="pct"/>
            <w:noWrap/>
          </w:tcPr>
          <w:p w14:paraId="6BC63189" w14:textId="4CFFA0C4"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2D674AC8" w14:textId="05C7597F" w:rsidR="004B775C" w:rsidRPr="0061297A" w:rsidRDefault="004B775C" w:rsidP="004B775C">
            <w:pPr>
              <w:widowControl/>
              <w:spacing w:line="280" w:lineRule="exact"/>
              <w:jc w:val="center"/>
              <w:rPr>
                <w:rFonts w:ascii="ＭＳ Ｐゴシック" w:eastAsia="ＭＳ Ｐゴシック" w:hAnsi="ＭＳ Ｐゴシック" w:cs="ＭＳ Ｐゴシック"/>
                <w:b/>
                <w:bCs/>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6EACB7CA" w14:textId="7B5EDFCD"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POPs条約 Annex A</w:t>
            </w:r>
            <w:r w:rsidRPr="0061297A">
              <w:rPr>
                <w:rFonts w:ascii="ＭＳ Ｐゴシック" w:eastAsia="ＭＳ Ｐゴシック" w:hAnsi="ＭＳ Ｐゴシック" w:cs="ＭＳ Ｐゴシック" w:hint="eastAsia"/>
                <w:color w:val="000000" w:themeColor="text1"/>
                <w:kern w:val="0"/>
                <w:sz w:val="18"/>
                <w:szCs w:val="18"/>
              </w:rPr>
              <w:br/>
              <w:t>化審法第一種特定化学物質</w:t>
            </w:r>
          </w:p>
        </w:tc>
      </w:tr>
      <w:tr w:rsidR="004B775C" w:rsidRPr="00C257BF" w14:paraId="6D6BDE8B" w14:textId="77777777" w:rsidTr="00EB4A4F">
        <w:trPr>
          <w:trHeight w:val="567"/>
        </w:trPr>
        <w:tc>
          <w:tcPr>
            <w:tcW w:w="1495" w:type="pct"/>
          </w:tcPr>
          <w:p w14:paraId="71142793" w14:textId="47F210DB"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UV-328</w:t>
            </w:r>
          </w:p>
        </w:tc>
        <w:tc>
          <w:tcPr>
            <w:tcW w:w="1817" w:type="pct"/>
            <w:noWrap/>
          </w:tcPr>
          <w:p w14:paraId="2D3F31C8" w14:textId="2C7D7208"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6C659767" w14:textId="638C79E4" w:rsidR="004B775C" w:rsidRPr="0061297A" w:rsidRDefault="004B775C" w:rsidP="004B775C">
            <w:pPr>
              <w:widowControl/>
              <w:spacing w:line="280" w:lineRule="exact"/>
              <w:jc w:val="center"/>
              <w:rPr>
                <w:rFonts w:ascii="ＭＳ Ｐゴシック" w:eastAsia="ＭＳ Ｐゴシック" w:hAnsi="ＭＳ Ｐゴシック" w:cs="ＭＳ Ｐゴシック"/>
                <w:b/>
                <w:bCs/>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106E2AC7" w14:textId="25F7B3F1"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POPs条約 Annex A</w:t>
            </w:r>
            <w:r w:rsidRPr="0061297A">
              <w:rPr>
                <w:rFonts w:ascii="ＭＳ Ｐゴシック" w:eastAsia="ＭＳ Ｐゴシック" w:hAnsi="ＭＳ Ｐゴシック" w:cs="ＭＳ Ｐゴシック" w:hint="eastAsia"/>
                <w:color w:val="000000" w:themeColor="text1"/>
                <w:kern w:val="0"/>
                <w:sz w:val="18"/>
                <w:szCs w:val="18"/>
              </w:rPr>
              <w:br/>
              <w:t>化審法第一種特定化学物質</w:t>
            </w:r>
          </w:p>
        </w:tc>
      </w:tr>
      <w:tr w:rsidR="004B775C" w:rsidRPr="00C257BF" w14:paraId="66AEB9F9" w14:textId="77777777" w:rsidTr="006E2687">
        <w:trPr>
          <w:trHeight w:val="567"/>
        </w:trPr>
        <w:tc>
          <w:tcPr>
            <w:tcW w:w="1495" w:type="pct"/>
          </w:tcPr>
          <w:p w14:paraId="1ECF1AB5" w14:textId="5D5C25F1"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クロルピリホス</w:t>
            </w:r>
          </w:p>
        </w:tc>
        <w:tc>
          <w:tcPr>
            <w:tcW w:w="1817" w:type="pct"/>
            <w:noWrap/>
          </w:tcPr>
          <w:p w14:paraId="0A405B7D" w14:textId="3328772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620273B2" w14:textId="326FDC86" w:rsidR="004B775C" w:rsidRPr="0061297A" w:rsidRDefault="004B775C" w:rsidP="004B775C">
            <w:pPr>
              <w:widowControl/>
              <w:spacing w:line="280" w:lineRule="exact"/>
              <w:jc w:val="center"/>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086BD3DB"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POPs条約 Annex A</w:t>
            </w:r>
          </w:p>
          <w:p w14:paraId="131D50BA" w14:textId="2BAB1D80"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※適用開始日：2025年7月1日</w:t>
            </w:r>
          </w:p>
        </w:tc>
      </w:tr>
      <w:tr w:rsidR="004B775C" w:rsidRPr="00C257BF" w14:paraId="7B6463AE" w14:textId="77777777" w:rsidTr="006E2687">
        <w:trPr>
          <w:trHeight w:val="567"/>
        </w:trPr>
        <w:tc>
          <w:tcPr>
            <w:tcW w:w="1495" w:type="pct"/>
          </w:tcPr>
          <w:p w14:paraId="58216D75" w14:textId="1F116D42"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UV-320</w:t>
            </w:r>
          </w:p>
        </w:tc>
        <w:tc>
          <w:tcPr>
            <w:tcW w:w="1817" w:type="pct"/>
          </w:tcPr>
          <w:p w14:paraId="2B13A8E2" w14:textId="7A9934A5"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2C42AE69" w14:textId="62859C92" w:rsidR="004B775C" w:rsidRPr="0061297A" w:rsidRDefault="004B775C" w:rsidP="004B775C">
            <w:pPr>
              <w:widowControl/>
              <w:spacing w:line="280" w:lineRule="exact"/>
              <w:jc w:val="center"/>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1529B07D" w14:textId="3AD465FB"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化審法第一種特定化学物質</w:t>
            </w:r>
            <w:r w:rsidRPr="0061297A">
              <w:rPr>
                <w:rFonts w:ascii="ＭＳ Ｐゴシック" w:eastAsia="ＭＳ Ｐゴシック" w:hAnsi="ＭＳ Ｐゴシック" w:cs="ＭＳ Ｐゴシック" w:hint="eastAsia"/>
                <w:color w:val="000000" w:themeColor="text1"/>
                <w:kern w:val="0"/>
                <w:sz w:val="18"/>
                <w:szCs w:val="18"/>
              </w:rPr>
              <w:br/>
              <w:t>CAS RN®： 3846-71-7 に限る</w:t>
            </w:r>
          </w:p>
        </w:tc>
      </w:tr>
      <w:tr w:rsidR="004B775C" w:rsidRPr="00C257BF" w14:paraId="48197509" w14:textId="77777777" w:rsidTr="006E2687">
        <w:trPr>
          <w:trHeight w:val="567"/>
        </w:trPr>
        <w:tc>
          <w:tcPr>
            <w:tcW w:w="1495" w:type="pct"/>
          </w:tcPr>
          <w:p w14:paraId="5550F3DC" w14:textId="28A97BE3"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ポリ塩化ナフタレン(塩素原子数が２以上)</w:t>
            </w:r>
          </w:p>
        </w:tc>
        <w:tc>
          <w:tcPr>
            <w:tcW w:w="1817" w:type="pct"/>
          </w:tcPr>
          <w:p w14:paraId="55773AC0" w14:textId="09026958"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5A15C66B" w14:textId="3C8FF916" w:rsidR="004B775C" w:rsidRPr="0061297A" w:rsidRDefault="004B775C" w:rsidP="004B775C">
            <w:pPr>
              <w:widowControl/>
              <w:spacing w:line="280" w:lineRule="exact"/>
              <w:jc w:val="center"/>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1069DB94" w14:textId="7A538998"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化審法第一種特定化学物質</w:t>
            </w:r>
          </w:p>
        </w:tc>
      </w:tr>
      <w:tr w:rsidR="004B775C" w:rsidRPr="00C257BF" w14:paraId="5EE7682F" w14:textId="77777777" w:rsidTr="006E2687">
        <w:trPr>
          <w:trHeight w:val="567"/>
        </w:trPr>
        <w:tc>
          <w:tcPr>
            <w:tcW w:w="1495" w:type="pct"/>
          </w:tcPr>
          <w:p w14:paraId="13ABC3EC" w14:textId="26AD08F1"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オゾン層破壊物質</w:t>
            </w:r>
          </w:p>
        </w:tc>
        <w:tc>
          <w:tcPr>
            <w:tcW w:w="1817" w:type="pct"/>
          </w:tcPr>
          <w:p w14:paraId="5C8AE9C9" w14:textId="573CD234"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5837BAEE" w14:textId="5358E7C3" w:rsidR="004B775C" w:rsidRPr="0061297A" w:rsidRDefault="004B775C" w:rsidP="004B775C">
            <w:pPr>
              <w:widowControl/>
              <w:spacing w:line="280" w:lineRule="exact"/>
              <w:jc w:val="center"/>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6D0B206A" w14:textId="14BFF9A3"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モントリオール議定書</w:t>
            </w:r>
            <w:r w:rsidRPr="0061297A">
              <w:rPr>
                <w:rFonts w:ascii="ＭＳ Ｐゴシック" w:eastAsia="ＭＳ Ｐゴシック" w:hAnsi="ＭＳ Ｐゴシック" w:cs="ＭＳ Ｐゴシック" w:hint="eastAsia"/>
                <w:color w:val="000000" w:themeColor="text1"/>
                <w:kern w:val="0"/>
                <w:sz w:val="18"/>
                <w:szCs w:val="18"/>
              </w:rPr>
              <w:br/>
              <w:t>製造工程中の使用も禁止</w:t>
            </w:r>
          </w:p>
        </w:tc>
      </w:tr>
      <w:tr w:rsidR="004B775C" w:rsidRPr="00C257BF" w14:paraId="10E53840" w14:textId="77777777" w:rsidTr="00EB4A4F">
        <w:trPr>
          <w:trHeight w:val="600"/>
        </w:trPr>
        <w:tc>
          <w:tcPr>
            <w:tcW w:w="1495" w:type="pct"/>
          </w:tcPr>
          <w:p w14:paraId="6E94BFA5" w14:textId="1593321D"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放射性物質</w:t>
            </w:r>
          </w:p>
        </w:tc>
        <w:tc>
          <w:tcPr>
            <w:tcW w:w="1817" w:type="pct"/>
          </w:tcPr>
          <w:p w14:paraId="31927B44" w14:textId="4AF65209"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5B8FBEDC" w14:textId="66B5F264" w:rsidR="004B775C" w:rsidRPr="0061297A" w:rsidRDefault="004B775C" w:rsidP="004B775C">
            <w:pPr>
              <w:widowControl/>
              <w:spacing w:line="280" w:lineRule="exact"/>
              <w:jc w:val="center"/>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6D20DF56" w14:textId="75ADDBEF"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bookmarkStart w:id="0" w:name="_Hlk200099153"/>
            <w:r w:rsidRPr="0061297A">
              <w:rPr>
                <w:rFonts w:ascii="ＭＳ Ｐゴシック" w:eastAsia="ＭＳ Ｐゴシック" w:hAnsi="ＭＳ Ｐゴシック" w:cs="ＭＳ Ｐゴシック" w:hint="eastAsia"/>
                <w:color w:val="000000" w:themeColor="text1"/>
                <w:kern w:val="0"/>
                <w:sz w:val="18"/>
                <w:szCs w:val="18"/>
              </w:rPr>
              <w:t>放射性同位元素</w:t>
            </w:r>
            <w:r w:rsidR="00271591" w:rsidRPr="0061297A">
              <w:rPr>
                <w:rFonts w:ascii="ＭＳ Ｐゴシック" w:eastAsia="ＭＳ Ｐゴシック" w:hAnsi="ＭＳ Ｐゴシック" w:cs="ＭＳ Ｐゴシック" w:hint="eastAsia"/>
                <w:color w:val="000000" w:themeColor="text1"/>
                <w:kern w:val="0"/>
                <w:sz w:val="18"/>
                <w:szCs w:val="18"/>
              </w:rPr>
              <w:t>等</w:t>
            </w:r>
            <w:r w:rsidRPr="0061297A">
              <w:rPr>
                <w:rFonts w:ascii="ＭＳ Ｐゴシック" w:eastAsia="ＭＳ Ｐゴシック" w:hAnsi="ＭＳ Ｐゴシック" w:cs="ＭＳ Ｐゴシック" w:hint="eastAsia"/>
                <w:color w:val="000000" w:themeColor="text1"/>
                <w:kern w:val="0"/>
                <w:sz w:val="18"/>
                <w:szCs w:val="18"/>
              </w:rPr>
              <w:t>規制法</w:t>
            </w:r>
          </w:p>
          <w:bookmarkEnd w:id="0"/>
          <w:p w14:paraId="3499F1FD" w14:textId="2124CD7F"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放射性同位元素使用分析機器は除く</w:t>
            </w:r>
          </w:p>
        </w:tc>
      </w:tr>
      <w:tr w:rsidR="004B775C" w:rsidRPr="00C257BF" w14:paraId="545349A5" w14:textId="77777777" w:rsidTr="006E2687">
        <w:trPr>
          <w:trHeight w:val="567"/>
        </w:trPr>
        <w:tc>
          <w:tcPr>
            <w:tcW w:w="1495" w:type="pct"/>
          </w:tcPr>
          <w:p w14:paraId="17DDC13D" w14:textId="74EFFF47" w:rsidR="004B775C" w:rsidRPr="008414EB"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C257BF">
              <w:rPr>
                <w:rFonts w:ascii="ＭＳ Ｐゴシック" w:eastAsia="ＭＳ Ｐゴシック" w:hAnsi="ＭＳ Ｐゴシック" w:cs="ＭＳ Ｐゴシック" w:hint="eastAsia"/>
                <w:kern w:val="0"/>
                <w:sz w:val="18"/>
                <w:szCs w:val="18"/>
              </w:rPr>
              <w:t>酸化ベリリウム</w:t>
            </w:r>
          </w:p>
        </w:tc>
        <w:tc>
          <w:tcPr>
            <w:tcW w:w="1817" w:type="pct"/>
          </w:tcPr>
          <w:p w14:paraId="314B00B4" w14:textId="36213371" w:rsidR="004B775C" w:rsidRPr="008414EB"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A045F2">
              <w:rPr>
                <w:rFonts w:ascii="ＭＳ Ｐゴシック" w:eastAsia="ＭＳ Ｐゴシック" w:hAnsi="ＭＳ Ｐゴシック" w:cs="ＭＳ Ｐゴシック" w:hint="eastAsia"/>
                <w:color w:val="000000"/>
                <w:spacing w:val="6"/>
                <w:kern w:val="0"/>
                <w:sz w:val="18"/>
                <w:szCs w:val="18"/>
              </w:rPr>
              <w:t>意図的添加が無いこと</w:t>
            </w:r>
          </w:p>
        </w:tc>
        <w:tc>
          <w:tcPr>
            <w:tcW w:w="298" w:type="pct"/>
            <w:noWrap/>
          </w:tcPr>
          <w:p w14:paraId="2566B992" w14:textId="32BF3837" w:rsidR="004B775C" w:rsidRPr="008414EB" w:rsidRDefault="004B775C" w:rsidP="004B775C">
            <w:pPr>
              <w:widowControl/>
              <w:spacing w:line="280" w:lineRule="exact"/>
              <w:jc w:val="center"/>
              <w:rPr>
                <w:rFonts w:ascii="ＭＳ Ｐゴシック" w:eastAsia="ＭＳ Ｐゴシック" w:hAnsi="ＭＳ Ｐゴシック" w:cs="ＭＳ Ｐゴシック"/>
                <w:color w:val="000000" w:themeColor="text1"/>
                <w:kern w:val="0"/>
                <w:sz w:val="18"/>
                <w:szCs w:val="18"/>
              </w:rPr>
            </w:pPr>
            <w:r w:rsidRPr="00C257BF">
              <w:rPr>
                <w:rFonts w:ascii="ＭＳ Ｐゴシック" w:eastAsia="ＭＳ Ｐゴシック" w:hAnsi="ＭＳ Ｐゴシック" w:cs="ＭＳ Ｐゴシック" w:hint="eastAsia"/>
                <w:color w:val="000000"/>
                <w:kern w:val="0"/>
                <w:sz w:val="18"/>
                <w:szCs w:val="18"/>
              </w:rPr>
              <w:t>―</w:t>
            </w:r>
          </w:p>
        </w:tc>
        <w:tc>
          <w:tcPr>
            <w:tcW w:w="1390" w:type="pct"/>
          </w:tcPr>
          <w:p w14:paraId="70E9CC66" w14:textId="6CDC585D" w:rsidR="004B775C" w:rsidRPr="008414EB"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C257BF">
              <w:rPr>
                <w:rFonts w:ascii="ＭＳ Ｐゴシック" w:eastAsia="ＭＳ Ｐゴシック" w:hAnsi="ＭＳ Ｐゴシック" w:cs="ＭＳ Ｐゴシック" w:hint="eastAsia"/>
                <w:color w:val="000000"/>
                <w:kern w:val="0"/>
                <w:sz w:val="18"/>
                <w:szCs w:val="18"/>
              </w:rPr>
              <w:t>2002/96/EC</w:t>
            </w:r>
            <w:r w:rsidRPr="00A633EC">
              <w:rPr>
                <w:rFonts w:ascii="ＭＳ Ｐゴシック" w:eastAsia="ＭＳ Ｐゴシック" w:hAnsi="ＭＳ Ｐゴシック" w:cs="ＭＳ Ｐゴシック" w:hint="eastAsia"/>
                <w:color w:val="000000"/>
                <w:kern w:val="0"/>
                <w:sz w:val="18"/>
                <w:szCs w:val="18"/>
              </w:rPr>
              <w:t>(</w:t>
            </w:r>
            <w:r w:rsidRPr="00C257BF">
              <w:rPr>
                <w:rFonts w:ascii="ＭＳ Ｐゴシック" w:eastAsia="ＭＳ Ｐゴシック" w:hAnsi="ＭＳ Ｐゴシック" w:cs="ＭＳ Ｐゴシック" w:hint="eastAsia"/>
                <w:color w:val="000000"/>
                <w:kern w:val="0"/>
                <w:sz w:val="18"/>
                <w:szCs w:val="18"/>
              </w:rPr>
              <w:t>EU/WEEE指令</w:t>
            </w:r>
            <w:r w:rsidRPr="00A633EC">
              <w:rPr>
                <w:rFonts w:ascii="ＭＳ Ｐゴシック" w:eastAsia="ＭＳ Ｐゴシック" w:hAnsi="ＭＳ Ｐゴシック" w:cs="ＭＳ Ｐゴシック" w:hint="eastAsia"/>
                <w:color w:val="000000"/>
                <w:kern w:val="0"/>
                <w:sz w:val="18"/>
                <w:szCs w:val="18"/>
              </w:rPr>
              <w:t>)</w:t>
            </w:r>
          </w:p>
        </w:tc>
      </w:tr>
      <w:tr w:rsidR="004B775C" w:rsidRPr="00C257BF" w14:paraId="10D5405A" w14:textId="77777777" w:rsidTr="006E2687">
        <w:trPr>
          <w:trHeight w:val="567"/>
        </w:trPr>
        <w:tc>
          <w:tcPr>
            <w:tcW w:w="1495" w:type="pct"/>
          </w:tcPr>
          <w:p w14:paraId="182B9889" w14:textId="77777777" w:rsidR="004B775C"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購入する包装材料</w:t>
            </w:r>
            <w:r w:rsidRPr="00A633EC">
              <w:rPr>
                <w:rFonts w:ascii="ＭＳ Ｐゴシック" w:eastAsia="ＭＳ Ｐゴシック" w:hAnsi="ＭＳ Ｐゴシック" w:cs="ＭＳ Ｐゴシック" w:hint="eastAsia"/>
                <w:color w:val="000000"/>
                <w:kern w:val="0"/>
                <w:sz w:val="18"/>
                <w:szCs w:val="18"/>
              </w:rPr>
              <w:t>(</w:t>
            </w:r>
            <w:r w:rsidRPr="00C257BF">
              <w:rPr>
                <w:rFonts w:ascii="ＭＳ Ｐゴシック" w:eastAsia="ＭＳ Ｐゴシック" w:hAnsi="ＭＳ Ｐゴシック" w:cs="ＭＳ Ｐゴシック" w:hint="eastAsia"/>
                <w:color w:val="000000"/>
                <w:kern w:val="0"/>
                <w:sz w:val="18"/>
                <w:szCs w:val="18"/>
              </w:rPr>
              <w:t>不使用保証書の</w:t>
            </w:r>
          </w:p>
          <w:p w14:paraId="5B877C63" w14:textId="77777777" w:rsidR="004B775C"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収載物質の閾値を満足すると共に、</w:t>
            </w:r>
          </w:p>
          <w:p w14:paraId="44ABB1B6" w14:textId="77BBC547" w:rsidR="004B775C" w:rsidRPr="00EA668D"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右記閾値も満足すること</w:t>
            </w:r>
            <w:r w:rsidRPr="00A633EC">
              <w:rPr>
                <w:rFonts w:ascii="ＭＳ Ｐゴシック" w:eastAsia="ＭＳ Ｐゴシック" w:hAnsi="ＭＳ Ｐゴシック" w:cs="ＭＳ Ｐゴシック" w:hint="eastAsia"/>
                <w:color w:val="000000"/>
                <w:kern w:val="0"/>
                <w:sz w:val="18"/>
                <w:szCs w:val="18"/>
              </w:rPr>
              <w:t>)</w:t>
            </w:r>
          </w:p>
        </w:tc>
        <w:tc>
          <w:tcPr>
            <w:tcW w:w="1817" w:type="pct"/>
          </w:tcPr>
          <w:p w14:paraId="798C3F1B" w14:textId="77777777" w:rsidR="004B775C" w:rsidRDefault="004B775C" w:rsidP="004B775C">
            <w:pPr>
              <w:widowControl/>
              <w:spacing w:line="280" w:lineRule="exact"/>
              <w:jc w:val="left"/>
              <w:rPr>
                <w:rFonts w:ascii="ＭＳ Ｐゴシック" w:eastAsia="ＭＳ Ｐゴシック" w:hAnsi="ＭＳ Ｐゴシック" w:cs="ＭＳ Ｐゴシック"/>
                <w:color w:val="000000"/>
                <w:spacing w:val="6"/>
                <w:kern w:val="0"/>
                <w:sz w:val="18"/>
                <w:szCs w:val="18"/>
              </w:rPr>
            </w:pPr>
            <w:r w:rsidRPr="00A045F2">
              <w:rPr>
                <w:rFonts w:ascii="ＭＳ Ｐゴシック" w:eastAsia="ＭＳ Ｐゴシック" w:hAnsi="ＭＳ Ｐゴシック" w:cs="ＭＳ Ｐゴシック" w:hint="eastAsia"/>
                <w:color w:val="000000"/>
                <w:spacing w:val="6"/>
                <w:kern w:val="0"/>
                <w:sz w:val="18"/>
                <w:szCs w:val="18"/>
              </w:rPr>
              <w:t>鉛、カドミウム、水銀、六価クロムの</w:t>
            </w:r>
          </w:p>
          <w:p w14:paraId="145DFB01" w14:textId="77777777" w:rsidR="004B775C" w:rsidRDefault="004B775C" w:rsidP="004B775C">
            <w:pPr>
              <w:widowControl/>
              <w:spacing w:line="280" w:lineRule="exact"/>
              <w:jc w:val="left"/>
              <w:rPr>
                <w:rFonts w:ascii="ＭＳ Ｐゴシック" w:eastAsia="ＭＳ Ｐゴシック" w:hAnsi="ＭＳ Ｐゴシック" w:cs="ＭＳ Ｐゴシック"/>
                <w:color w:val="000000"/>
                <w:spacing w:val="6"/>
                <w:kern w:val="0"/>
                <w:sz w:val="18"/>
                <w:szCs w:val="18"/>
              </w:rPr>
            </w:pPr>
            <w:r w:rsidRPr="00A045F2">
              <w:rPr>
                <w:rFonts w:ascii="ＭＳ Ｐゴシック" w:eastAsia="ＭＳ Ｐゴシック" w:hAnsi="ＭＳ Ｐゴシック" w:cs="ＭＳ Ｐゴシック" w:hint="eastAsia"/>
                <w:color w:val="000000"/>
                <w:spacing w:val="6"/>
                <w:kern w:val="0"/>
                <w:sz w:val="18"/>
                <w:szCs w:val="18"/>
              </w:rPr>
              <w:t>重金属含有総合計量が重量比で</w:t>
            </w:r>
          </w:p>
          <w:p w14:paraId="09CD7161" w14:textId="74730324" w:rsidR="004B775C" w:rsidRPr="00EA668D" w:rsidRDefault="004B775C" w:rsidP="004B775C">
            <w:pPr>
              <w:widowControl/>
              <w:spacing w:line="280" w:lineRule="exact"/>
              <w:jc w:val="left"/>
              <w:rPr>
                <w:rFonts w:ascii="ＭＳ Ｐゴシック" w:eastAsia="ＭＳ Ｐゴシック" w:hAnsi="ＭＳ Ｐゴシック" w:cs="ＭＳ Ｐゴシック"/>
                <w:spacing w:val="6"/>
                <w:kern w:val="0"/>
                <w:sz w:val="18"/>
                <w:szCs w:val="18"/>
              </w:rPr>
            </w:pPr>
            <w:r w:rsidRPr="00A045F2">
              <w:rPr>
                <w:rFonts w:ascii="ＭＳ Ｐゴシック" w:eastAsia="ＭＳ Ｐゴシック" w:hAnsi="ＭＳ Ｐゴシック" w:cs="ＭＳ Ｐゴシック" w:hint="eastAsia"/>
                <w:color w:val="000000"/>
                <w:spacing w:val="6"/>
                <w:kern w:val="0"/>
                <w:sz w:val="18"/>
                <w:szCs w:val="18"/>
              </w:rPr>
              <w:t>１００ppm未満</w:t>
            </w:r>
          </w:p>
        </w:tc>
        <w:tc>
          <w:tcPr>
            <w:tcW w:w="298" w:type="pct"/>
            <w:noWrap/>
          </w:tcPr>
          <w:p w14:paraId="29835D0C" w14:textId="7B4C7B9A" w:rsidR="004B775C" w:rsidRPr="00C257BF" w:rsidRDefault="004B775C" w:rsidP="004B775C">
            <w:pPr>
              <w:widowControl/>
              <w:spacing w:line="280" w:lineRule="exact"/>
              <w:jc w:val="center"/>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要</w:t>
            </w:r>
          </w:p>
        </w:tc>
        <w:tc>
          <w:tcPr>
            <w:tcW w:w="1390" w:type="pct"/>
          </w:tcPr>
          <w:p w14:paraId="402EC924" w14:textId="77777777" w:rsidR="004B775C"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color w:val="000000"/>
                <w:kern w:val="0"/>
                <w:sz w:val="18"/>
                <w:szCs w:val="18"/>
              </w:rPr>
              <w:t>94</w:t>
            </w:r>
            <w:r w:rsidRPr="00C257BF">
              <w:rPr>
                <w:rFonts w:ascii="ＭＳ Ｐゴシック" w:eastAsia="ＭＳ Ｐゴシック" w:hAnsi="ＭＳ Ｐゴシック" w:cs="ＭＳ Ｐゴシック" w:hint="eastAsia"/>
                <w:color w:val="000000"/>
                <w:kern w:val="0"/>
                <w:sz w:val="18"/>
                <w:szCs w:val="18"/>
              </w:rPr>
              <w:t>/62/EC</w:t>
            </w:r>
            <w:r w:rsidRPr="00A633EC">
              <w:rPr>
                <w:rFonts w:ascii="ＭＳ Ｐゴシック" w:eastAsia="ＭＳ Ｐゴシック" w:hAnsi="ＭＳ Ｐゴシック" w:cs="ＭＳ Ｐゴシック" w:hint="eastAsia"/>
                <w:color w:val="000000"/>
                <w:kern w:val="0"/>
                <w:sz w:val="18"/>
                <w:szCs w:val="18"/>
              </w:rPr>
              <w:t>(</w:t>
            </w:r>
            <w:r w:rsidRPr="00C257BF">
              <w:rPr>
                <w:rFonts w:ascii="ＭＳ Ｐゴシック" w:eastAsia="ＭＳ Ｐゴシック" w:hAnsi="ＭＳ Ｐゴシック" w:cs="ＭＳ Ｐゴシック" w:hint="eastAsia"/>
                <w:color w:val="000000"/>
                <w:kern w:val="0"/>
                <w:sz w:val="18"/>
                <w:szCs w:val="18"/>
              </w:rPr>
              <w:t>EU 包装材指令</w:t>
            </w:r>
            <w:r w:rsidRPr="00A633EC">
              <w:rPr>
                <w:rFonts w:ascii="ＭＳ Ｐゴシック" w:eastAsia="ＭＳ Ｐゴシック" w:hAnsi="ＭＳ Ｐゴシック" w:cs="ＭＳ Ｐゴシック" w:hint="eastAsia"/>
                <w:color w:val="000000"/>
                <w:kern w:val="0"/>
                <w:sz w:val="18"/>
                <w:szCs w:val="18"/>
              </w:rPr>
              <w:t>)</w:t>
            </w:r>
            <w:r w:rsidRPr="00C257BF">
              <w:rPr>
                <w:rFonts w:ascii="ＭＳ Ｐゴシック" w:eastAsia="ＭＳ Ｐゴシック" w:hAnsi="ＭＳ Ｐゴシック" w:cs="ＭＳ Ｐゴシック" w:hint="eastAsia"/>
                <w:color w:val="000000"/>
                <w:kern w:val="0"/>
                <w:sz w:val="18"/>
                <w:szCs w:val="18"/>
              </w:rPr>
              <w:br/>
              <w:t>構成する均質材料</w:t>
            </w:r>
            <w:r w:rsidRPr="00A633EC">
              <w:rPr>
                <w:rFonts w:ascii="ＭＳ Ｐゴシック" w:eastAsia="ＭＳ Ｐゴシック" w:hAnsi="ＭＳ Ｐゴシック" w:cs="ＭＳ Ｐゴシック" w:hint="eastAsia"/>
                <w:color w:val="000000"/>
                <w:kern w:val="0"/>
                <w:sz w:val="18"/>
                <w:szCs w:val="18"/>
              </w:rPr>
              <w:t>(</w:t>
            </w:r>
            <w:r w:rsidRPr="00C257BF">
              <w:rPr>
                <w:rFonts w:ascii="ＭＳ Ｐゴシック" w:eastAsia="ＭＳ Ｐゴシック" w:hAnsi="ＭＳ Ｐゴシック" w:cs="ＭＳ Ｐゴシック" w:hint="eastAsia"/>
                <w:color w:val="000000"/>
                <w:kern w:val="0"/>
                <w:sz w:val="18"/>
                <w:szCs w:val="18"/>
              </w:rPr>
              <w:t>例えば、樹脂、</w:t>
            </w:r>
          </w:p>
          <w:p w14:paraId="2F9561CA" w14:textId="5DE75034" w:rsidR="004B775C" w:rsidRPr="00C257BF"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sidRPr="00C257BF">
              <w:rPr>
                <w:rFonts w:ascii="ＭＳ Ｐゴシック" w:eastAsia="ＭＳ Ｐゴシック" w:hAnsi="ＭＳ Ｐゴシック" w:cs="ＭＳ Ｐゴシック" w:hint="eastAsia"/>
                <w:color w:val="000000"/>
                <w:kern w:val="0"/>
                <w:sz w:val="18"/>
                <w:szCs w:val="18"/>
              </w:rPr>
              <w:t>インキ、塗料</w:t>
            </w:r>
            <w:r w:rsidRPr="00A633EC">
              <w:rPr>
                <w:rFonts w:ascii="ＭＳ Ｐゴシック" w:eastAsia="ＭＳ Ｐゴシック" w:hAnsi="ＭＳ Ｐゴシック" w:cs="ＭＳ Ｐゴシック" w:hint="eastAsia"/>
                <w:color w:val="000000"/>
                <w:kern w:val="0"/>
                <w:sz w:val="18"/>
                <w:szCs w:val="18"/>
              </w:rPr>
              <w:t>)</w:t>
            </w:r>
            <w:r w:rsidRPr="00C257BF">
              <w:rPr>
                <w:rFonts w:ascii="ＭＳ Ｐゴシック" w:eastAsia="ＭＳ Ｐゴシック" w:hAnsi="ＭＳ Ｐゴシック" w:cs="ＭＳ Ｐゴシック" w:hint="eastAsia"/>
                <w:color w:val="000000"/>
                <w:kern w:val="0"/>
                <w:sz w:val="18"/>
                <w:szCs w:val="18"/>
              </w:rPr>
              <w:t>毎での合計とする</w:t>
            </w:r>
          </w:p>
        </w:tc>
      </w:tr>
      <w:tr w:rsidR="004B775C" w:rsidRPr="00C257BF" w14:paraId="15C0F895" w14:textId="77777777" w:rsidTr="006E2687">
        <w:trPr>
          <w:trHeight w:val="567"/>
        </w:trPr>
        <w:tc>
          <w:tcPr>
            <w:tcW w:w="1495" w:type="pct"/>
          </w:tcPr>
          <w:p w14:paraId="6012787D" w14:textId="63FABCB1" w:rsidR="004B775C" w:rsidRPr="00EA668D"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sidRPr="008414EB">
              <w:rPr>
                <w:rFonts w:ascii="ＭＳ Ｐゴシック" w:eastAsia="ＭＳ Ｐゴシック" w:hAnsi="ＭＳ Ｐゴシック" w:cs="ＭＳ Ｐゴシック" w:hint="eastAsia"/>
                <w:color w:val="000000" w:themeColor="text1"/>
                <w:kern w:val="0"/>
                <w:sz w:val="18"/>
                <w:szCs w:val="18"/>
              </w:rPr>
              <w:t>リン酸トリイソプロピルフェニル(PIP(3:1))</w:t>
            </w:r>
          </w:p>
        </w:tc>
        <w:tc>
          <w:tcPr>
            <w:tcW w:w="1817" w:type="pct"/>
          </w:tcPr>
          <w:p w14:paraId="3FA52B4D" w14:textId="2525C52B" w:rsidR="004B775C" w:rsidRPr="00EA668D" w:rsidRDefault="004B775C" w:rsidP="004B775C">
            <w:pPr>
              <w:widowControl/>
              <w:spacing w:line="280" w:lineRule="exact"/>
              <w:jc w:val="left"/>
              <w:rPr>
                <w:rFonts w:ascii="ＭＳ Ｐゴシック" w:eastAsia="ＭＳ Ｐゴシック" w:hAnsi="ＭＳ Ｐゴシック" w:cs="ＭＳ Ｐゴシック"/>
                <w:spacing w:val="6"/>
                <w:kern w:val="0"/>
                <w:sz w:val="18"/>
                <w:szCs w:val="18"/>
              </w:rPr>
            </w:pPr>
            <w:r w:rsidRPr="008414EB">
              <w:rPr>
                <w:rFonts w:ascii="ＭＳ Ｐゴシック" w:eastAsia="ＭＳ Ｐゴシック" w:hAnsi="ＭＳ Ｐゴシック" w:cs="ＭＳ Ｐゴシック" w:hint="eastAsia"/>
                <w:color w:val="000000" w:themeColor="text1"/>
                <w:spacing w:val="6"/>
                <w:kern w:val="0"/>
                <w:sz w:val="18"/>
                <w:szCs w:val="18"/>
              </w:rPr>
              <w:t>意図的添加が無いこと</w:t>
            </w:r>
          </w:p>
        </w:tc>
        <w:tc>
          <w:tcPr>
            <w:tcW w:w="298" w:type="pct"/>
            <w:noWrap/>
          </w:tcPr>
          <w:p w14:paraId="3E7B0549" w14:textId="3509C78E" w:rsidR="004B775C" w:rsidRPr="00C257BF" w:rsidRDefault="004B775C" w:rsidP="004B775C">
            <w:pPr>
              <w:widowControl/>
              <w:spacing w:line="280" w:lineRule="exact"/>
              <w:jc w:val="center"/>
              <w:rPr>
                <w:rFonts w:ascii="ＭＳ Ｐゴシック" w:eastAsia="ＭＳ Ｐゴシック" w:hAnsi="ＭＳ Ｐゴシック" w:cs="ＭＳ Ｐゴシック"/>
                <w:color w:val="000000"/>
                <w:kern w:val="0"/>
                <w:sz w:val="18"/>
                <w:szCs w:val="18"/>
              </w:rPr>
            </w:pPr>
            <w:r w:rsidRPr="008414EB">
              <w:rPr>
                <w:rFonts w:ascii="ＭＳ Ｐゴシック" w:eastAsia="ＭＳ Ｐゴシック" w:hAnsi="ＭＳ Ｐゴシック" w:cs="ＭＳ Ｐゴシック" w:hint="eastAsia"/>
                <w:color w:val="000000" w:themeColor="text1"/>
                <w:kern w:val="0"/>
                <w:sz w:val="18"/>
                <w:szCs w:val="18"/>
              </w:rPr>
              <w:t>―</w:t>
            </w:r>
          </w:p>
        </w:tc>
        <w:tc>
          <w:tcPr>
            <w:tcW w:w="1390" w:type="pct"/>
          </w:tcPr>
          <w:p w14:paraId="108692F8" w14:textId="5339709F" w:rsidR="004B775C" w:rsidRPr="00C257BF" w:rsidRDefault="004B775C" w:rsidP="004B775C">
            <w:pPr>
              <w:widowControl/>
              <w:spacing w:line="280" w:lineRule="exact"/>
              <w:jc w:val="left"/>
              <w:rPr>
                <w:rFonts w:ascii="ＭＳ Ｐゴシック" w:eastAsia="ＭＳ Ｐゴシック" w:hAnsi="ＭＳ Ｐゴシック" w:cs="ＭＳ Ｐゴシック"/>
                <w:color w:val="000000"/>
                <w:kern w:val="0"/>
                <w:sz w:val="18"/>
                <w:szCs w:val="18"/>
              </w:rPr>
            </w:pPr>
            <w:r w:rsidRPr="008414EB">
              <w:rPr>
                <w:rFonts w:ascii="ＭＳ Ｐゴシック" w:eastAsia="ＭＳ Ｐゴシック" w:hAnsi="ＭＳ Ｐゴシック" w:cs="ＭＳ Ｐゴシック" w:hint="eastAsia"/>
                <w:color w:val="000000" w:themeColor="text1"/>
                <w:kern w:val="0"/>
                <w:sz w:val="18"/>
                <w:szCs w:val="18"/>
              </w:rPr>
              <w:t>米国 TSCA PBT物質</w:t>
            </w:r>
          </w:p>
        </w:tc>
      </w:tr>
      <w:tr w:rsidR="004B775C" w:rsidRPr="00C257BF" w14:paraId="54EAE2EE" w14:textId="77777777" w:rsidTr="006E2687">
        <w:trPr>
          <w:trHeight w:val="567"/>
        </w:trPr>
        <w:tc>
          <w:tcPr>
            <w:tcW w:w="1495" w:type="pct"/>
          </w:tcPr>
          <w:p w14:paraId="270D205B" w14:textId="5DA25C0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ペンタクロロチオフェノール(PCTP)</w:t>
            </w:r>
          </w:p>
        </w:tc>
        <w:tc>
          <w:tcPr>
            <w:tcW w:w="1817" w:type="pct"/>
          </w:tcPr>
          <w:p w14:paraId="38B15155" w14:textId="77777777"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意図的添加が無いこと及び</w:t>
            </w:r>
          </w:p>
          <w:p w14:paraId="3D9F0DB0" w14:textId="058A0D16"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spacing w:val="6"/>
                <w:kern w:val="0"/>
                <w:sz w:val="18"/>
                <w:szCs w:val="18"/>
              </w:rPr>
            </w:pPr>
            <w:r w:rsidRPr="0061297A">
              <w:rPr>
                <w:rFonts w:ascii="ＭＳ Ｐゴシック" w:eastAsia="ＭＳ Ｐゴシック" w:hAnsi="ＭＳ Ｐゴシック" w:cs="ＭＳ Ｐゴシック" w:hint="eastAsia"/>
                <w:color w:val="000000" w:themeColor="text1"/>
                <w:spacing w:val="6"/>
                <w:kern w:val="0"/>
                <w:sz w:val="18"/>
                <w:szCs w:val="18"/>
              </w:rPr>
              <w:t>不純物として１％未満</w:t>
            </w:r>
          </w:p>
        </w:tc>
        <w:tc>
          <w:tcPr>
            <w:tcW w:w="298" w:type="pct"/>
            <w:noWrap/>
          </w:tcPr>
          <w:p w14:paraId="19DCEF7B" w14:textId="1C24CB5A" w:rsidR="004B775C" w:rsidRPr="0061297A" w:rsidRDefault="004B775C" w:rsidP="004B775C">
            <w:pPr>
              <w:widowControl/>
              <w:spacing w:line="280" w:lineRule="exact"/>
              <w:jc w:val="center"/>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w:t>
            </w:r>
          </w:p>
        </w:tc>
        <w:tc>
          <w:tcPr>
            <w:tcW w:w="1390" w:type="pct"/>
            <w:noWrap/>
          </w:tcPr>
          <w:p w14:paraId="4BDC13A8" w14:textId="4A9A04AD" w:rsidR="004B775C" w:rsidRPr="0061297A" w:rsidRDefault="004B775C" w:rsidP="004B775C">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米国 TSCA PBT物質</w:t>
            </w:r>
          </w:p>
        </w:tc>
      </w:tr>
    </w:tbl>
    <w:p w14:paraId="2D69C0A2" w14:textId="77777777" w:rsidR="00A633EC" w:rsidRPr="005F0192" w:rsidRDefault="00E746D1" w:rsidP="00A633EC">
      <w:pPr>
        <w:spacing w:line="36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*1 </w:t>
      </w:r>
      <w:r w:rsidR="00A633EC" w:rsidRPr="005F0192">
        <w:rPr>
          <w:rFonts w:ascii="ＭＳ Ｐゴシック" w:eastAsia="ＭＳ Ｐゴシック" w:hAnsi="ＭＳ Ｐゴシック"/>
        </w:rPr>
        <w:t>ＴＢＴ類：トリブチルスズ類、ＴＰＴ類：トリフェニルスズ類</w:t>
      </w:r>
    </w:p>
    <w:p w14:paraId="4D0FE543" w14:textId="77777777" w:rsidR="002540F0" w:rsidRPr="005F0192" w:rsidRDefault="002540F0" w:rsidP="00A633EC">
      <w:pPr>
        <w:spacing w:line="360" w:lineRule="exact"/>
        <w:jc w:val="left"/>
        <w:rPr>
          <w:rFonts w:ascii="ＭＳ Ｐゴシック" w:eastAsia="ＭＳ Ｐゴシック" w:hAnsi="ＭＳ Ｐゴシック"/>
        </w:rPr>
      </w:pPr>
      <w:r w:rsidRPr="005F0192">
        <w:rPr>
          <w:rFonts w:ascii="ＭＳ Ｐゴシック" w:eastAsia="ＭＳ Ｐゴシック" w:hAnsi="ＭＳ Ｐゴシック" w:hint="eastAsia"/>
        </w:rPr>
        <w:t>*2</w:t>
      </w:r>
      <w:bookmarkStart w:id="1" w:name="_Hlk49868159"/>
      <w:r w:rsidRPr="005F0192">
        <w:rPr>
          <w:rFonts w:ascii="ＭＳ Ｐゴシック" w:eastAsia="ＭＳ Ｐゴシック" w:hAnsi="ＭＳ Ｐゴシック"/>
        </w:rPr>
        <w:t xml:space="preserve"> </w:t>
      </w:r>
      <w:bookmarkStart w:id="2" w:name="_Hlk49867788"/>
      <w:r w:rsidRPr="005F0192">
        <w:rPr>
          <w:rFonts w:ascii="ＭＳ Ｐゴシック" w:eastAsia="ＭＳ Ｐゴシック" w:hAnsi="ＭＳ Ｐゴシック" w:hint="eastAsia"/>
        </w:rPr>
        <w:t>「ペルフルオロオクタン酸</w:t>
      </w:r>
      <w:r w:rsidRPr="005F0192">
        <w:rPr>
          <w:rFonts w:ascii="ＭＳ Ｐゴシック" w:eastAsia="ＭＳ Ｐゴシック" w:hAnsi="ＭＳ Ｐゴシック"/>
        </w:rPr>
        <w:t>(PFOA)とその塩及びPFOA関連物質</w:t>
      </w:r>
      <w:r w:rsidRPr="005F0192">
        <w:rPr>
          <w:rFonts w:ascii="ＭＳ Ｐゴシック" w:eastAsia="ＭＳ Ｐゴシック" w:hAnsi="ＭＳ Ｐゴシック" w:hint="eastAsia"/>
        </w:rPr>
        <w:t>」</w:t>
      </w:r>
      <w:bookmarkStart w:id="3" w:name="_Hlk73351221"/>
      <w:r w:rsidR="00182911" w:rsidRPr="005F0192">
        <w:rPr>
          <w:rFonts w:ascii="ＭＳ Ｐゴシック" w:eastAsia="ＭＳ Ｐゴシック" w:hAnsi="ＭＳ Ｐゴシック" w:hint="eastAsia"/>
        </w:rPr>
        <w:t>および「</w:t>
      </w:r>
      <w:r w:rsidR="00182911" w:rsidRPr="005F0192">
        <w:rPr>
          <w:rFonts w:ascii="ＭＳ Ｐゴシック" w:eastAsia="ＭＳ Ｐゴシック" w:hAnsi="ＭＳ Ｐゴシック" w:cs="ＭＳ Ｐゴシック" w:hint="eastAsia"/>
          <w:kern w:val="0"/>
          <w:szCs w:val="21"/>
        </w:rPr>
        <w:t>ペルフルオロヘキサンスルホン酸</w:t>
      </w:r>
      <w:r w:rsidR="00182911" w:rsidRPr="005F0192">
        <w:rPr>
          <w:rFonts w:ascii="ＭＳ Ｐゴシック" w:eastAsia="ＭＳ Ｐゴシック" w:hAnsi="ＭＳ Ｐゴシック" w:cs="ＭＳ Ｐゴシック"/>
          <w:kern w:val="0"/>
          <w:szCs w:val="21"/>
        </w:rPr>
        <w:t>(</w:t>
      </w:r>
      <w:proofErr w:type="spellStart"/>
      <w:r w:rsidR="00182911" w:rsidRPr="005F0192">
        <w:rPr>
          <w:rFonts w:ascii="ＭＳ Ｐゴシック" w:eastAsia="ＭＳ Ｐゴシック" w:hAnsi="ＭＳ Ｐゴシック" w:cs="ＭＳ Ｐゴシック"/>
          <w:kern w:val="0"/>
          <w:szCs w:val="21"/>
        </w:rPr>
        <w:t>PFHxS</w:t>
      </w:r>
      <w:proofErr w:type="spellEnd"/>
      <w:r w:rsidR="00182911" w:rsidRPr="005F0192">
        <w:rPr>
          <w:rFonts w:ascii="ＭＳ Ｐゴシック" w:eastAsia="ＭＳ Ｐゴシック" w:hAnsi="ＭＳ Ｐゴシック" w:cs="ＭＳ Ｐゴシック"/>
          <w:kern w:val="0"/>
          <w:szCs w:val="21"/>
        </w:rPr>
        <w:t>)とその塩及び</w:t>
      </w:r>
      <w:proofErr w:type="spellStart"/>
      <w:r w:rsidR="00182911" w:rsidRPr="005F0192">
        <w:rPr>
          <w:rFonts w:ascii="ＭＳ Ｐゴシック" w:eastAsia="ＭＳ Ｐゴシック" w:hAnsi="ＭＳ Ｐゴシック" w:cs="ＭＳ Ｐゴシック"/>
          <w:kern w:val="0"/>
          <w:szCs w:val="21"/>
        </w:rPr>
        <w:t>PFHxS</w:t>
      </w:r>
      <w:proofErr w:type="spellEnd"/>
      <w:r w:rsidR="00182911" w:rsidRPr="005F0192">
        <w:rPr>
          <w:rFonts w:ascii="ＭＳ Ｐゴシック" w:eastAsia="ＭＳ Ｐゴシック" w:hAnsi="ＭＳ Ｐゴシック" w:cs="ＭＳ Ｐゴシック"/>
          <w:kern w:val="0"/>
          <w:szCs w:val="21"/>
        </w:rPr>
        <w:t xml:space="preserve"> 関連物質</w:t>
      </w:r>
      <w:r w:rsidR="00182911" w:rsidRPr="005F0192">
        <w:rPr>
          <w:rFonts w:ascii="ＭＳ Ｐゴシック" w:eastAsia="ＭＳ Ｐゴシック" w:hAnsi="ＭＳ Ｐゴシック" w:cs="ＭＳ Ｐゴシック" w:hint="eastAsia"/>
          <w:kern w:val="0"/>
          <w:szCs w:val="21"/>
        </w:rPr>
        <w:t>」</w:t>
      </w:r>
      <w:bookmarkEnd w:id="3"/>
      <w:r w:rsidRPr="005F0192">
        <w:rPr>
          <w:rFonts w:ascii="ＭＳ Ｐゴシック" w:eastAsia="ＭＳ Ｐゴシック" w:hAnsi="ＭＳ Ｐゴシック" w:hint="eastAsia"/>
        </w:rPr>
        <w:t>の分析</w:t>
      </w:r>
      <w:r w:rsidR="00882D71" w:rsidRPr="005F0192">
        <w:rPr>
          <w:rFonts w:ascii="ＭＳ Ｐゴシック" w:eastAsia="ＭＳ Ｐゴシック" w:hAnsi="ＭＳ Ｐゴシック" w:hint="eastAsia"/>
        </w:rPr>
        <w:t>データ</w:t>
      </w:r>
      <w:r w:rsidRPr="005F0192">
        <w:rPr>
          <w:rFonts w:ascii="ＭＳ Ｐゴシック" w:eastAsia="ＭＳ Ｐゴシック" w:hAnsi="ＭＳ Ｐゴシック" w:hint="eastAsia"/>
        </w:rPr>
        <w:t>について</w:t>
      </w:r>
    </w:p>
    <w:p w14:paraId="75DB1015" w14:textId="77777777" w:rsidR="00837738" w:rsidRPr="00182911" w:rsidRDefault="002540F0" w:rsidP="00A633EC">
      <w:pPr>
        <w:spacing w:line="360" w:lineRule="exact"/>
        <w:jc w:val="left"/>
        <w:rPr>
          <w:rFonts w:ascii="ＭＳ Ｐゴシック" w:eastAsia="ＭＳ Ｐゴシック" w:hAnsi="ＭＳ Ｐゴシック"/>
        </w:rPr>
      </w:pPr>
      <w:r w:rsidRPr="005F0192">
        <w:rPr>
          <w:rFonts w:ascii="ＭＳ Ｐゴシック" w:eastAsia="ＭＳ Ｐゴシック" w:hAnsi="ＭＳ Ｐゴシック" w:hint="eastAsia"/>
        </w:rPr>
        <w:t>サプライチェーンを</w:t>
      </w:r>
      <w:r w:rsidR="00882D71" w:rsidRPr="005F0192">
        <w:rPr>
          <w:rFonts w:ascii="ＭＳ Ｐゴシック" w:eastAsia="ＭＳ Ｐゴシック" w:hAnsi="ＭＳ Ｐゴシック" w:hint="eastAsia"/>
        </w:rPr>
        <w:t>遡って</w:t>
      </w:r>
      <w:r w:rsidRPr="005F0192">
        <w:rPr>
          <w:rFonts w:ascii="ＭＳ Ｐゴシック" w:eastAsia="ＭＳ Ｐゴシック" w:hAnsi="ＭＳ Ｐゴシック" w:hint="eastAsia"/>
        </w:rPr>
        <w:t>、「</w:t>
      </w:r>
      <w:r w:rsidR="00882D71" w:rsidRPr="005F0192">
        <w:rPr>
          <w:rFonts w:ascii="ＭＳ Ｐゴシック" w:eastAsia="ＭＳ Ｐゴシック" w:hAnsi="ＭＳ Ｐゴシック" w:hint="eastAsia"/>
        </w:rPr>
        <w:t>Nitto</w:t>
      </w:r>
      <w:r w:rsidRPr="005F0192">
        <w:rPr>
          <w:rFonts w:ascii="ＭＳ Ｐゴシック" w:eastAsia="ＭＳ Ｐゴシック" w:hAnsi="ＭＳ Ｐゴシック" w:hint="eastAsia"/>
        </w:rPr>
        <w:t>グループの</w:t>
      </w:r>
      <w:r w:rsidR="00882D71" w:rsidRPr="00182911">
        <w:rPr>
          <w:rFonts w:ascii="ＭＳ Ｐゴシック" w:eastAsia="ＭＳ Ｐゴシック" w:hAnsi="ＭＳ Ｐゴシック" w:hint="eastAsia"/>
        </w:rPr>
        <w:t>要求する閾値レベル</w:t>
      </w:r>
      <w:r w:rsidRPr="00182911">
        <w:rPr>
          <w:rFonts w:ascii="ＭＳ Ｐゴシック" w:eastAsia="ＭＳ Ｐゴシック" w:hAnsi="ＭＳ Ｐゴシック" w:hint="eastAsia"/>
        </w:rPr>
        <w:t>」を順守していること</w:t>
      </w:r>
      <w:r w:rsidR="00C102C0" w:rsidRPr="00182911">
        <w:rPr>
          <w:rFonts w:ascii="ＭＳ Ｐゴシック" w:eastAsia="ＭＳ Ｐゴシック" w:hAnsi="ＭＳ Ｐゴシック" w:hint="eastAsia"/>
        </w:rPr>
        <w:t>が</w:t>
      </w:r>
      <w:r w:rsidRPr="00182911">
        <w:rPr>
          <w:rFonts w:ascii="ＭＳ Ｐゴシック" w:eastAsia="ＭＳ Ｐゴシック" w:hAnsi="ＭＳ Ｐゴシック" w:hint="eastAsia"/>
        </w:rPr>
        <w:t>確認でき</w:t>
      </w:r>
      <w:r w:rsidR="003C2E88" w:rsidRPr="00182911">
        <w:rPr>
          <w:rFonts w:ascii="ＭＳ Ｐゴシック" w:eastAsia="ＭＳ Ｐゴシック" w:hAnsi="ＭＳ Ｐゴシック" w:hint="eastAsia"/>
        </w:rPr>
        <w:t>ていれ</w:t>
      </w:r>
      <w:r w:rsidRPr="00182911">
        <w:rPr>
          <w:rFonts w:ascii="ＭＳ Ｐゴシック" w:eastAsia="ＭＳ Ｐゴシック" w:hAnsi="ＭＳ Ｐゴシック" w:hint="eastAsia"/>
        </w:rPr>
        <w:t>ば、</w:t>
      </w:r>
      <w:r w:rsidR="003C2E88" w:rsidRPr="00182911">
        <w:rPr>
          <w:rFonts w:ascii="ＭＳ Ｐゴシック" w:eastAsia="ＭＳ Ｐゴシック" w:hAnsi="ＭＳ Ｐゴシック" w:hint="eastAsia"/>
        </w:rPr>
        <w:t>当該物質の不使用の確認のための分析データの提出は</w:t>
      </w:r>
      <w:r w:rsidRPr="00182911">
        <w:rPr>
          <w:rFonts w:ascii="ＭＳ Ｐゴシック" w:eastAsia="ＭＳ Ｐゴシック" w:hAnsi="ＭＳ Ｐゴシック" w:hint="eastAsia"/>
        </w:rPr>
        <w:t>不要と</w:t>
      </w:r>
      <w:r w:rsidR="003C2E88" w:rsidRPr="00182911">
        <w:rPr>
          <w:rFonts w:ascii="ＭＳ Ｐゴシック" w:eastAsia="ＭＳ Ｐゴシック" w:hAnsi="ＭＳ Ｐゴシック" w:hint="eastAsia"/>
        </w:rPr>
        <w:t>します</w:t>
      </w:r>
      <w:bookmarkEnd w:id="2"/>
    </w:p>
    <w:bookmarkEnd w:id="1"/>
    <w:p w14:paraId="7004E02D" w14:textId="77777777" w:rsidR="002540F0" w:rsidRDefault="002540F0" w:rsidP="00A633EC">
      <w:pPr>
        <w:spacing w:line="360" w:lineRule="exact"/>
        <w:jc w:val="left"/>
        <w:rPr>
          <w:rFonts w:ascii="ＭＳ Ｐゴシック" w:eastAsia="ＭＳ Ｐゴシック" w:hAnsi="ＭＳ Ｐゴシック"/>
          <w:b/>
          <w:color w:val="FF0000"/>
        </w:rPr>
      </w:pPr>
    </w:p>
    <w:p w14:paraId="624C34AE" w14:textId="77777777" w:rsidR="00CF6C36" w:rsidRPr="00D06B3A" w:rsidRDefault="00CF6C36" w:rsidP="00A633EC">
      <w:pPr>
        <w:spacing w:line="360" w:lineRule="exact"/>
        <w:jc w:val="left"/>
        <w:rPr>
          <w:rFonts w:ascii="ＭＳ Ｐゴシック" w:eastAsia="ＭＳ Ｐゴシック" w:hAnsi="ＭＳ Ｐゴシック"/>
          <w:b/>
          <w:color w:val="FF0000"/>
        </w:rPr>
      </w:pPr>
    </w:p>
    <w:p w14:paraId="06190394" w14:textId="77777777" w:rsidR="00AF2804" w:rsidRPr="00A73604" w:rsidRDefault="00AF2804" w:rsidP="00AF2804">
      <w:pPr>
        <w:spacing w:line="360" w:lineRule="exact"/>
        <w:jc w:val="left"/>
        <w:rPr>
          <w:rFonts w:ascii="ＭＳ Ｐゴシック" w:eastAsia="ＭＳ Ｐゴシック" w:hAnsi="ＭＳ Ｐゴシック"/>
          <w:b/>
          <w:sz w:val="22"/>
        </w:rPr>
      </w:pPr>
      <w:r w:rsidRPr="00A73604">
        <w:rPr>
          <w:rFonts w:ascii="ＭＳ Ｐゴシック" w:eastAsia="ＭＳ Ｐゴシック" w:hAnsi="ＭＳ Ｐゴシック" w:hint="eastAsia"/>
          <w:b/>
          <w:sz w:val="22"/>
        </w:rPr>
        <w:lastRenderedPageBreak/>
        <w:t>記載に関してのご注意事項</w:t>
      </w:r>
    </w:p>
    <w:p w14:paraId="244C99D1" w14:textId="112D501A" w:rsidR="00AF2804" w:rsidRPr="007C7A3A" w:rsidRDefault="002540F0" w:rsidP="009B77A7">
      <w:pPr>
        <w:spacing w:line="360" w:lineRule="exact"/>
        <w:jc w:val="left"/>
        <w:rPr>
          <w:rFonts w:ascii="ＭＳ Ｐゴシック" w:eastAsia="ＭＳ Ｐゴシック" w:hAnsi="ＭＳ Ｐゴシック"/>
        </w:rPr>
      </w:pPr>
      <w:r>
        <w:rPr>
          <w:rFonts w:ascii="ＭＳ Ｐゴシック" w:eastAsia="ＭＳ Ｐゴシック" w:hAnsi="ＭＳ Ｐゴシック" w:hint="eastAsia"/>
        </w:rPr>
        <w:t>・</w:t>
      </w:r>
      <w:r w:rsidR="00AF2804" w:rsidRPr="007C7A3A">
        <w:rPr>
          <w:rFonts w:ascii="ＭＳ Ｐゴシック" w:eastAsia="ＭＳ Ｐゴシック" w:hAnsi="ＭＳ Ｐゴシック" w:hint="eastAsia"/>
        </w:rPr>
        <w:t>製品に含有する化学物質の閾値レベルに関する判断は、機械的に解体できない均質材料の質量に対する化学物質の質量を含有率とします。</w:t>
      </w:r>
    </w:p>
    <w:p w14:paraId="375E6E2D" w14:textId="1266BEE1" w:rsidR="00AF2804" w:rsidRPr="007C7A3A" w:rsidRDefault="002540F0" w:rsidP="009B77A7">
      <w:pPr>
        <w:spacing w:line="360" w:lineRule="exact"/>
        <w:jc w:val="left"/>
        <w:rPr>
          <w:rFonts w:ascii="ＭＳ Ｐゴシック" w:eastAsia="ＭＳ Ｐゴシック" w:hAnsi="ＭＳ Ｐゴシック"/>
          <w:b/>
        </w:rPr>
      </w:pPr>
      <w:r>
        <w:rPr>
          <w:rFonts w:ascii="ＭＳ Ｐゴシック" w:eastAsia="ＭＳ Ｐゴシック" w:hAnsi="ＭＳ Ｐゴシック" w:hint="eastAsia"/>
          <w:b/>
        </w:rPr>
        <w:t>・</w:t>
      </w:r>
      <w:r w:rsidR="00AF2804" w:rsidRPr="007C7A3A">
        <w:rPr>
          <w:rFonts w:ascii="ＭＳ Ｐゴシック" w:eastAsia="ＭＳ Ｐゴシック" w:hAnsi="ＭＳ Ｐゴシック" w:hint="eastAsia"/>
          <w:b/>
        </w:rPr>
        <w:t>意図的添加</w:t>
      </w:r>
      <w:r w:rsidR="009142A2" w:rsidRPr="007C7A3A">
        <w:rPr>
          <w:rFonts w:ascii="ＭＳ Ｐゴシック" w:eastAsia="ＭＳ Ｐゴシック" w:hAnsi="ＭＳ Ｐゴシック" w:hint="eastAsia"/>
          <w:b/>
        </w:rPr>
        <w:t>とは</w:t>
      </w:r>
      <w:r w:rsidR="00DB3848" w:rsidRPr="007C7A3A">
        <w:rPr>
          <w:rFonts w:ascii="ＭＳ Ｐゴシック" w:eastAsia="ＭＳ Ｐゴシック" w:hAnsi="ＭＳ Ｐゴシック" w:hint="eastAsia"/>
          <w:b/>
        </w:rPr>
        <w:t>、「</w:t>
      </w:r>
      <w:r w:rsidR="009142A2" w:rsidRPr="007C7A3A">
        <w:rPr>
          <w:rFonts w:ascii="ＭＳ Ｐゴシック" w:eastAsia="ＭＳ Ｐゴシック" w:hAnsi="ＭＳ Ｐゴシック" w:hint="eastAsia"/>
          <w:b/>
        </w:rPr>
        <w:t>特定の機能、外観、または品質の発現を目的とし、製品や製品を構成する部品または、原材料に化学物質を</w:t>
      </w:r>
      <w:r w:rsidR="000D728E" w:rsidRPr="007C7A3A">
        <w:rPr>
          <w:rFonts w:ascii="ＭＳ Ｐゴシック" w:eastAsia="ＭＳ Ｐゴシック" w:hAnsi="ＭＳ Ｐゴシック" w:hint="eastAsia"/>
          <w:b/>
        </w:rPr>
        <w:t>添加</w:t>
      </w:r>
      <w:r w:rsidR="009142A2" w:rsidRPr="007C7A3A">
        <w:rPr>
          <w:rFonts w:ascii="ＭＳ Ｐゴシック" w:eastAsia="ＭＳ Ｐゴシック" w:hAnsi="ＭＳ Ｐゴシック" w:hint="eastAsia"/>
          <w:b/>
        </w:rPr>
        <w:t>すること</w:t>
      </w:r>
      <w:r w:rsidR="00DB3848" w:rsidRPr="007C7A3A">
        <w:rPr>
          <w:rFonts w:ascii="ＭＳ Ｐゴシック" w:eastAsia="ＭＳ Ｐゴシック" w:hAnsi="ＭＳ Ｐゴシック" w:hint="eastAsia"/>
          <w:b/>
        </w:rPr>
        <w:t>」</w:t>
      </w:r>
      <w:r w:rsidR="009142A2" w:rsidRPr="007C7A3A">
        <w:rPr>
          <w:rFonts w:ascii="ＭＳ Ｐゴシック" w:eastAsia="ＭＳ Ｐゴシック" w:hAnsi="ＭＳ Ｐゴシック" w:hint="eastAsia"/>
          <w:b/>
        </w:rPr>
        <w:t>とします</w:t>
      </w:r>
      <w:r w:rsidR="00AF2804" w:rsidRPr="007C7A3A">
        <w:rPr>
          <w:rFonts w:ascii="ＭＳ Ｐゴシック" w:eastAsia="ＭＳ Ｐゴシック" w:hAnsi="ＭＳ Ｐゴシック" w:hint="eastAsia"/>
          <w:b/>
        </w:rPr>
        <w:t>。</w:t>
      </w:r>
    </w:p>
    <w:p w14:paraId="1B929F52" w14:textId="0AB57184" w:rsidR="00AF2804" w:rsidRPr="00182911" w:rsidRDefault="002540F0" w:rsidP="009B77A7">
      <w:pPr>
        <w:spacing w:line="360" w:lineRule="exact"/>
        <w:jc w:val="left"/>
        <w:rPr>
          <w:rFonts w:ascii="ＭＳ Ｐゴシック" w:eastAsia="ＭＳ Ｐゴシック" w:hAnsi="ＭＳ Ｐゴシック"/>
        </w:rPr>
      </w:pPr>
      <w:r>
        <w:rPr>
          <w:rFonts w:ascii="ＭＳ Ｐゴシック" w:eastAsia="ＭＳ Ｐゴシック" w:hAnsi="ＭＳ Ｐゴシック" w:hint="eastAsia"/>
        </w:rPr>
        <w:t>・</w:t>
      </w:r>
      <w:r w:rsidR="00AF2804" w:rsidRPr="007C7A3A">
        <w:rPr>
          <w:rFonts w:ascii="ＭＳ Ｐゴシック" w:eastAsia="ＭＳ Ｐゴシック" w:hAnsi="ＭＳ Ｐゴシック" w:hint="eastAsia"/>
        </w:rPr>
        <w:t>意図的添加が無いことの判断は、自社における添加の有無のみでなく、サプライチェーンを遡って調査した</w:t>
      </w:r>
      <w:r w:rsidR="00AF2804" w:rsidRPr="00182911">
        <w:rPr>
          <w:rFonts w:ascii="ＭＳ Ｐゴシック" w:eastAsia="ＭＳ Ｐゴシック" w:hAnsi="ＭＳ Ｐゴシック" w:hint="eastAsia"/>
        </w:rPr>
        <w:t>結果においても意図的添加が無いことを条件とします。</w:t>
      </w:r>
    </w:p>
    <w:p w14:paraId="62F6C5CF" w14:textId="77777777" w:rsidR="00882D71" w:rsidRPr="00182911" w:rsidRDefault="00882D71" w:rsidP="00F4723A">
      <w:pPr>
        <w:spacing w:line="360" w:lineRule="exact"/>
        <w:jc w:val="left"/>
        <w:rPr>
          <w:rFonts w:ascii="ＭＳ Ｐゴシック" w:eastAsia="ＭＳ Ｐゴシック" w:hAnsi="ＭＳ Ｐゴシック"/>
        </w:rPr>
      </w:pPr>
      <w:bookmarkStart w:id="4" w:name="_Hlk49867953"/>
      <w:r w:rsidRPr="00182911">
        <w:rPr>
          <w:rFonts w:ascii="ＭＳ Ｐゴシック" w:eastAsia="ＭＳ Ｐゴシック" w:hAnsi="ＭＳ Ｐゴシック" w:hint="eastAsia"/>
        </w:rPr>
        <w:t>・閾値レベルに上限値が設定されている物質については、含有目的が意図的添加以外（例　不純物）であっても、</w:t>
      </w:r>
      <w:r w:rsidR="00F4723A" w:rsidRPr="00182911">
        <w:rPr>
          <w:rFonts w:ascii="ＭＳ Ｐゴシック" w:eastAsia="ＭＳ Ｐゴシック" w:hAnsi="ＭＳ Ｐゴシック" w:hint="eastAsia"/>
        </w:rPr>
        <w:t>上限値を超えないこととします</w:t>
      </w:r>
      <w:r w:rsidRPr="00182911">
        <w:rPr>
          <w:rFonts w:ascii="ＭＳ Ｐゴシック" w:eastAsia="ＭＳ Ｐゴシック" w:hAnsi="ＭＳ Ｐゴシック" w:hint="eastAsia"/>
        </w:rPr>
        <w:t>。</w:t>
      </w:r>
    </w:p>
    <w:bookmarkEnd w:id="4"/>
    <w:p w14:paraId="300F78CE" w14:textId="77777777" w:rsidR="00AF2804" w:rsidRPr="007C7A3A" w:rsidRDefault="002540F0" w:rsidP="00AF2804">
      <w:pPr>
        <w:spacing w:line="360" w:lineRule="exact"/>
        <w:jc w:val="left"/>
        <w:rPr>
          <w:rFonts w:ascii="ＭＳ Ｐゴシック" w:eastAsia="ＭＳ Ｐゴシック" w:hAnsi="ＭＳ Ｐゴシック"/>
        </w:rPr>
      </w:pPr>
      <w:r>
        <w:rPr>
          <w:rFonts w:ascii="ＭＳ Ｐゴシック" w:eastAsia="ＭＳ Ｐゴシック" w:hAnsi="ＭＳ Ｐゴシック" w:hint="eastAsia"/>
        </w:rPr>
        <w:t>・</w:t>
      </w:r>
      <w:r w:rsidR="00AF2804" w:rsidRPr="007C7A3A">
        <w:rPr>
          <w:rFonts w:ascii="ＭＳ Ｐゴシック" w:eastAsia="ＭＳ Ｐゴシック" w:hAnsi="ＭＳ Ｐゴシック" w:hint="eastAsia"/>
        </w:rPr>
        <w:t>本保証書に使用する用語の定義については、日</w:t>
      </w:r>
      <w:r w:rsidR="00AF2804" w:rsidRPr="00E70626">
        <w:rPr>
          <w:rFonts w:ascii="ＭＳ Ｐゴシック" w:eastAsia="ＭＳ Ｐゴシック" w:hAnsi="ＭＳ Ｐゴシック" w:hint="eastAsia"/>
        </w:rPr>
        <w:t>本</w:t>
      </w:r>
      <w:r w:rsidR="00B2532A" w:rsidRPr="00E70626">
        <w:rPr>
          <w:rFonts w:ascii="ＭＳ Ｐゴシック" w:eastAsia="ＭＳ Ｐゴシック" w:hAnsi="ＭＳ Ｐゴシック" w:hint="eastAsia"/>
        </w:rPr>
        <w:t>産業</w:t>
      </w:r>
      <w:r w:rsidR="00AF2804" w:rsidRPr="00E70626">
        <w:rPr>
          <w:rFonts w:ascii="ＭＳ Ｐゴシック" w:eastAsia="ＭＳ Ｐゴシック" w:hAnsi="ＭＳ Ｐゴシック" w:hint="eastAsia"/>
        </w:rPr>
        <w:t xml:space="preserve">規格 </w:t>
      </w:r>
      <w:r w:rsidR="00AF2804" w:rsidRPr="00E70626">
        <w:rPr>
          <w:rFonts w:ascii="ＭＳ Ｐゴシック" w:eastAsia="ＭＳ Ｐゴシック" w:hAnsi="ＭＳ Ｐゴシック"/>
        </w:rPr>
        <w:t>JIS Z 7201 :2017 3 用語</w:t>
      </w:r>
      <w:r w:rsidR="00B2532A" w:rsidRPr="00E70626">
        <w:rPr>
          <w:rFonts w:ascii="ＭＳ Ｐゴシック" w:eastAsia="ＭＳ Ｐゴシック" w:hAnsi="ＭＳ Ｐゴシック" w:hint="eastAsia"/>
        </w:rPr>
        <w:t>の</w:t>
      </w:r>
      <w:r w:rsidR="00AF2804" w:rsidRPr="00E70626">
        <w:rPr>
          <w:rFonts w:ascii="ＭＳ Ｐゴシック" w:eastAsia="ＭＳ Ｐゴシック" w:hAnsi="ＭＳ Ｐゴシック"/>
        </w:rPr>
        <w:t>定義</w:t>
      </w:r>
    </w:p>
    <w:p w14:paraId="5C9A522C" w14:textId="77777777" w:rsidR="00AF2804" w:rsidRPr="007C7A3A" w:rsidRDefault="00AF2804" w:rsidP="00AF2804">
      <w:pPr>
        <w:spacing w:line="360" w:lineRule="exact"/>
        <w:jc w:val="left"/>
        <w:rPr>
          <w:rFonts w:ascii="ＭＳ Ｐゴシック" w:eastAsia="ＭＳ Ｐゴシック" w:hAnsi="ＭＳ Ｐゴシック"/>
        </w:rPr>
      </w:pPr>
      <w:r w:rsidRPr="007C7A3A">
        <w:rPr>
          <w:rFonts w:ascii="ＭＳ Ｐゴシック" w:eastAsia="ＭＳ Ｐゴシック" w:hAnsi="ＭＳ Ｐゴシック"/>
        </w:rPr>
        <w:t xml:space="preserve"> 　　(もしくは　製品含有化学物質管理ガイドライン 第4.0版 2018年3月 3.用語の定義) を参照して下さい。</w:t>
      </w:r>
    </w:p>
    <w:p w14:paraId="274F4BEF" w14:textId="77777777" w:rsidR="00DE7743" w:rsidRPr="007C7A3A" w:rsidRDefault="002540F0" w:rsidP="00AF2804">
      <w:pPr>
        <w:spacing w:line="360" w:lineRule="exact"/>
        <w:jc w:val="left"/>
        <w:rPr>
          <w:rFonts w:ascii="ＭＳ Ｐゴシック" w:eastAsia="ＭＳ Ｐゴシック" w:hAnsi="ＭＳ Ｐゴシック"/>
          <w:b/>
        </w:rPr>
      </w:pPr>
      <w:r>
        <w:rPr>
          <w:rFonts w:ascii="ＭＳ Ｐゴシック" w:eastAsia="ＭＳ Ｐゴシック" w:hAnsi="ＭＳ Ｐゴシック" w:hint="eastAsia"/>
          <w:b/>
        </w:rPr>
        <w:t>・</w:t>
      </w:r>
      <w:r w:rsidR="00AF2804" w:rsidRPr="007C7A3A">
        <w:rPr>
          <w:rFonts w:ascii="ＭＳ Ｐゴシック" w:eastAsia="ＭＳ Ｐゴシック" w:hAnsi="ＭＳ Ｐゴシック" w:hint="eastAsia"/>
          <w:b/>
        </w:rPr>
        <w:t>分析を必要とした化学物質の分析方法については、下記リンク先にある「分析方法について」</w:t>
      </w:r>
      <w:r w:rsidR="00DE7743" w:rsidRPr="007C7A3A">
        <w:rPr>
          <w:rFonts w:ascii="ＭＳ Ｐゴシック" w:eastAsia="ＭＳ Ｐゴシック" w:hAnsi="ＭＳ Ｐゴシック" w:hint="eastAsia"/>
          <w:b/>
        </w:rPr>
        <w:t>の</w:t>
      </w:r>
    </w:p>
    <w:p w14:paraId="2820E385" w14:textId="77777777" w:rsidR="00AF2804" w:rsidRPr="007C7A3A" w:rsidRDefault="00DE7743" w:rsidP="00DE7743">
      <w:pPr>
        <w:spacing w:line="360" w:lineRule="exact"/>
        <w:ind w:leftChars="202" w:left="424"/>
        <w:jc w:val="left"/>
        <w:rPr>
          <w:rFonts w:ascii="ＭＳ Ｐゴシック" w:eastAsia="ＭＳ Ｐゴシック" w:hAnsi="ＭＳ Ｐゴシック"/>
          <w:b/>
        </w:rPr>
      </w:pPr>
      <w:r w:rsidRPr="007C7A3A">
        <w:rPr>
          <w:rFonts w:ascii="ＭＳ Ｐゴシック" w:eastAsia="ＭＳ Ｐゴシック" w:hAnsi="ＭＳ Ｐゴシック" w:hint="eastAsia"/>
          <w:b/>
        </w:rPr>
        <w:t>「</w:t>
      </w:r>
      <w:r w:rsidRPr="007C7A3A">
        <w:rPr>
          <w:rFonts w:ascii="ＭＳ Ｐゴシック" w:eastAsia="ＭＳ Ｐゴシック" w:hAnsi="ＭＳ Ｐゴシック"/>
          <w:b/>
        </w:rPr>
        <w:t>Nittoグループ購入製品含有禁止化学物質の分析方法について」</w:t>
      </w:r>
      <w:r w:rsidR="00AF2804" w:rsidRPr="007C7A3A">
        <w:rPr>
          <w:rFonts w:ascii="ＭＳ Ｐゴシック" w:eastAsia="ＭＳ Ｐゴシック" w:hAnsi="ＭＳ Ｐゴシック"/>
          <w:b/>
        </w:rPr>
        <w:t>をご参照下さい。</w:t>
      </w:r>
    </w:p>
    <w:p w14:paraId="10C53B0A" w14:textId="77777777" w:rsidR="00AF2804" w:rsidRPr="007C7A3A" w:rsidRDefault="003767BD" w:rsidP="00AF2804">
      <w:pPr>
        <w:spacing w:line="360" w:lineRule="exact"/>
        <w:ind w:leftChars="202" w:left="424"/>
        <w:jc w:val="left"/>
        <w:rPr>
          <w:rFonts w:ascii="ＭＳ Ｐゴシック" w:eastAsia="ＭＳ Ｐゴシック" w:hAnsi="ＭＳ Ｐゴシック"/>
        </w:rPr>
      </w:pPr>
      <w:hyperlink r:id="rId7" w:history="1">
        <w:r w:rsidR="00AF2804" w:rsidRPr="007C7A3A">
          <w:rPr>
            <w:rStyle w:val="aa"/>
            <w:rFonts w:ascii="ＭＳ Ｐゴシック" w:eastAsia="ＭＳ Ｐゴシック" w:hAnsi="ＭＳ Ｐゴシック"/>
            <w:color w:val="auto"/>
          </w:rPr>
          <w:t>https://www.nitto.com/jp/ja/about_us/procurement/checklist/</w:t>
        </w:r>
      </w:hyperlink>
    </w:p>
    <w:p w14:paraId="79769A50" w14:textId="77777777" w:rsidR="00AF2804" w:rsidRPr="007C7A3A" w:rsidRDefault="002540F0" w:rsidP="00AF2804">
      <w:pPr>
        <w:spacing w:line="360" w:lineRule="exact"/>
        <w:jc w:val="left"/>
        <w:rPr>
          <w:rFonts w:ascii="ＭＳ Ｐゴシック" w:eastAsia="ＭＳ Ｐゴシック" w:hAnsi="ＭＳ Ｐゴシック"/>
          <w:b/>
        </w:rPr>
      </w:pPr>
      <w:r>
        <w:rPr>
          <w:rFonts w:ascii="ＭＳ Ｐゴシック" w:eastAsia="ＭＳ Ｐゴシック" w:hAnsi="ＭＳ Ｐゴシック" w:hint="eastAsia"/>
          <w:b/>
        </w:rPr>
        <w:t>・</w:t>
      </w:r>
      <w:r w:rsidR="00AF2804" w:rsidRPr="007C7A3A">
        <w:rPr>
          <w:rFonts w:ascii="ＭＳ Ｐゴシック" w:eastAsia="ＭＳ Ｐゴシック" w:hAnsi="ＭＳ Ｐゴシック" w:hint="eastAsia"/>
          <w:b/>
        </w:rPr>
        <w:t>該当する含有禁止化学物質事例は、下記リンク先にある「</w:t>
      </w:r>
      <w:r w:rsidR="00AF2804" w:rsidRPr="007C7A3A">
        <w:rPr>
          <w:rFonts w:ascii="ＭＳ Ｐゴシック" w:eastAsia="ＭＳ Ｐゴシック" w:hAnsi="ＭＳ Ｐゴシック"/>
          <w:b/>
        </w:rPr>
        <w:t>Nittoグループ含有禁止化学物質</w:t>
      </w:r>
      <w:r w:rsidR="00AF2804" w:rsidRPr="007C7A3A">
        <w:rPr>
          <w:rFonts w:ascii="ＭＳ Ｐゴシック" w:eastAsia="ＭＳ Ｐゴシック" w:hAnsi="ＭＳ Ｐゴシック" w:hint="eastAsia"/>
          <w:b/>
        </w:rPr>
        <w:t>」を</w:t>
      </w:r>
      <w:r w:rsidR="00AF2804" w:rsidRPr="007C7A3A">
        <w:rPr>
          <w:rFonts w:ascii="ＭＳ Ｐゴシック" w:eastAsia="ＭＳ Ｐゴシック" w:hAnsi="ＭＳ Ｐゴシック"/>
          <w:b/>
        </w:rPr>
        <w:t>参照下さい。</w:t>
      </w:r>
    </w:p>
    <w:p w14:paraId="560AEB4B" w14:textId="77777777" w:rsidR="000A1536" w:rsidRPr="007C7A3A" w:rsidRDefault="003767BD" w:rsidP="0055009D">
      <w:pPr>
        <w:spacing w:line="360" w:lineRule="exact"/>
        <w:ind w:leftChars="202" w:left="424"/>
        <w:jc w:val="left"/>
        <w:rPr>
          <w:rFonts w:ascii="ＭＳ Ｐゴシック" w:eastAsia="ＭＳ Ｐゴシック" w:hAnsi="ＭＳ Ｐゴシック"/>
          <w:b/>
        </w:rPr>
      </w:pPr>
      <w:hyperlink r:id="rId8" w:history="1">
        <w:r w:rsidR="0055009D" w:rsidRPr="007C7A3A">
          <w:rPr>
            <w:rStyle w:val="aa"/>
            <w:rFonts w:ascii="ＭＳ Ｐゴシック" w:eastAsia="ＭＳ Ｐゴシック" w:hAnsi="ＭＳ Ｐゴシック"/>
            <w:color w:val="auto"/>
          </w:rPr>
          <w:t>https://www.nitto.com/jp/ja/about_us/procurement/checklist/</w:t>
        </w:r>
      </w:hyperlink>
    </w:p>
    <w:p w14:paraId="7BF17C60" w14:textId="77777777" w:rsidR="00CD7737" w:rsidRPr="007C7A3A" w:rsidRDefault="00CD7737">
      <w:pPr>
        <w:widowControl/>
        <w:jc w:val="left"/>
        <w:rPr>
          <w:rFonts w:ascii="ＭＳ Ｐゴシック" w:eastAsia="ＭＳ Ｐゴシック" w:hAnsi="ＭＳ Ｐゴシック"/>
          <w:b/>
        </w:rPr>
      </w:pPr>
      <w:r w:rsidRPr="007C7A3A">
        <w:rPr>
          <w:rFonts w:ascii="ＭＳ Ｐゴシック" w:eastAsia="ＭＳ Ｐゴシック" w:hAnsi="ＭＳ Ｐゴシック"/>
          <w:b/>
        </w:rPr>
        <w:br w:type="page"/>
      </w:r>
    </w:p>
    <w:p w14:paraId="7A3D70CC" w14:textId="77777777" w:rsidR="00A633EC" w:rsidRDefault="00CD7737" w:rsidP="00CD7737">
      <w:pPr>
        <w:spacing w:line="360" w:lineRule="exact"/>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lastRenderedPageBreak/>
        <w:t>改廃履歴</w:t>
      </w:r>
    </w:p>
    <w:tbl>
      <w:tblPr>
        <w:tblW w:w="10720" w:type="dxa"/>
        <w:jc w:val="center"/>
        <w:tblCellMar>
          <w:left w:w="99" w:type="dxa"/>
          <w:right w:w="99" w:type="dxa"/>
        </w:tblCellMar>
        <w:tblLook w:val="04A0" w:firstRow="1" w:lastRow="0" w:firstColumn="1" w:lastColumn="0" w:noHBand="0" w:noVBand="1"/>
      </w:tblPr>
      <w:tblGrid>
        <w:gridCol w:w="421"/>
        <w:gridCol w:w="1188"/>
        <w:gridCol w:w="9111"/>
      </w:tblGrid>
      <w:tr w:rsidR="00CD7737" w:rsidRPr="00C604FA" w14:paraId="7DFF6DCE" w14:textId="77777777" w:rsidTr="00C35ECE">
        <w:trPr>
          <w:trHeight w:val="57"/>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21D411D" w14:textId="77777777" w:rsidR="00CD7737" w:rsidRPr="00C604FA" w:rsidRDefault="00CD7737" w:rsidP="007E4BC4">
            <w:pPr>
              <w:widowControl/>
              <w:spacing w:line="280" w:lineRule="exact"/>
              <w:jc w:val="center"/>
              <w:rPr>
                <w:rFonts w:ascii="ＭＳ Ｐゴシック" w:eastAsia="ＭＳ Ｐゴシック" w:hAnsi="ＭＳ Ｐゴシック" w:cs="ＭＳ Ｐゴシック"/>
                <w:color w:val="000000"/>
                <w:kern w:val="0"/>
                <w:sz w:val="16"/>
                <w:szCs w:val="16"/>
              </w:rPr>
            </w:pPr>
            <w:r w:rsidRPr="00C604FA">
              <w:rPr>
                <w:rFonts w:ascii="ＭＳ Ｐゴシック" w:eastAsia="ＭＳ Ｐゴシック" w:hAnsi="ＭＳ Ｐゴシック" w:cs="ＭＳ Ｐゴシック" w:hint="eastAsia"/>
                <w:color w:val="000000"/>
                <w:kern w:val="0"/>
                <w:sz w:val="16"/>
                <w:szCs w:val="16"/>
              </w:rPr>
              <w:t>版</w:t>
            </w: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757CAE1" w14:textId="77777777" w:rsidR="00CD7737" w:rsidRPr="00C604FA" w:rsidRDefault="00CD7737" w:rsidP="007E4BC4">
            <w:pPr>
              <w:widowControl/>
              <w:spacing w:line="280" w:lineRule="exact"/>
              <w:jc w:val="center"/>
              <w:rPr>
                <w:rFonts w:ascii="ＭＳ Ｐゴシック" w:eastAsia="ＭＳ Ｐゴシック" w:hAnsi="ＭＳ Ｐゴシック" w:cs="ＭＳ Ｐゴシック"/>
                <w:color w:val="000000"/>
                <w:kern w:val="0"/>
                <w:sz w:val="16"/>
                <w:szCs w:val="16"/>
              </w:rPr>
            </w:pPr>
            <w:r w:rsidRPr="00C604FA">
              <w:rPr>
                <w:rFonts w:ascii="ＭＳ Ｐゴシック" w:eastAsia="ＭＳ Ｐゴシック" w:hAnsi="ＭＳ Ｐゴシック" w:cs="ＭＳ Ｐゴシック" w:hint="eastAsia"/>
                <w:color w:val="000000"/>
                <w:kern w:val="0"/>
                <w:sz w:val="16"/>
                <w:szCs w:val="16"/>
              </w:rPr>
              <w:t>改定日</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0EEF4E" w14:textId="77777777" w:rsidR="00CD7737" w:rsidRPr="00C604FA" w:rsidRDefault="00CD7737" w:rsidP="007E4BC4">
            <w:pPr>
              <w:widowControl/>
              <w:spacing w:line="280" w:lineRule="exact"/>
              <w:jc w:val="left"/>
              <w:rPr>
                <w:rFonts w:ascii="ＭＳ Ｐゴシック" w:eastAsia="ＭＳ Ｐゴシック" w:hAnsi="ＭＳ Ｐゴシック" w:cs="ＭＳ Ｐゴシック"/>
                <w:color w:val="000000"/>
                <w:kern w:val="0"/>
                <w:sz w:val="16"/>
                <w:szCs w:val="16"/>
              </w:rPr>
            </w:pPr>
            <w:r w:rsidRPr="00C604FA">
              <w:rPr>
                <w:rFonts w:ascii="ＭＳ Ｐゴシック" w:eastAsia="ＭＳ Ｐゴシック" w:hAnsi="ＭＳ Ｐゴシック" w:cs="ＭＳ Ｐゴシック" w:hint="eastAsia"/>
                <w:color w:val="000000"/>
                <w:kern w:val="0"/>
                <w:sz w:val="16"/>
                <w:szCs w:val="16"/>
              </w:rPr>
              <w:t>内容</w:t>
            </w:r>
          </w:p>
        </w:tc>
      </w:tr>
      <w:tr w:rsidR="008A017F" w:rsidRPr="003D646E" w14:paraId="4892ED04" w14:textId="77777777" w:rsidTr="005C0190">
        <w:trPr>
          <w:trHeight w:val="57"/>
          <w:jc w:val="center"/>
        </w:trPr>
        <w:tc>
          <w:tcPr>
            <w:tcW w:w="10720" w:type="dxa"/>
            <w:gridSpan w:val="3"/>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tcPr>
          <w:p w14:paraId="51F53F87" w14:textId="4F9E69CA" w:rsidR="008A017F" w:rsidRPr="003D646E" w:rsidRDefault="009127BF" w:rsidP="005C0190">
            <w:pPr>
              <w:widowControl/>
              <w:spacing w:line="280" w:lineRule="exact"/>
              <w:jc w:val="left"/>
              <w:rPr>
                <w:rFonts w:ascii="ＭＳ Ｐゴシック" w:eastAsia="ＭＳ Ｐゴシック" w:hAnsi="ＭＳ Ｐゴシック" w:cs="ＭＳ Ｐゴシック"/>
                <w:spacing w:val="-6"/>
                <w:kern w:val="0"/>
                <w:sz w:val="16"/>
                <w:szCs w:val="16"/>
              </w:rPr>
            </w:pPr>
            <w:r w:rsidRPr="009127BF">
              <w:rPr>
                <w:rFonts w:ascii="ＭＳ Ｐゴシック" w:eastAsia="ＭＳ Ｐゴシック" w:hAnsi="ＭＳ Ｐゴシック" w:cs="ＭＳ Ｐゴシック" w:hint="eastAsia"/>
                <w:color w:val="FF0000"/>
                <w:spacing w:val="-6"/>
                <w:kern w:val="0"/>
                <w:sz w:val="16"/>
                <w:szCs w:val="16"/>
              </w:rPr>
              <w:t>3.01</w:t>
            </w:r>
            <w:r w:rsidR="008A017F" w:rsidRPr="003D646E">
              <w:rPr>
                <w:rFonts w:ascii="ＭＳ Ｐゴシック" w:eastAsia="ＭＳ Ｐゴシック" w:hAnsi="ＭＳ Ｐゴシック" w:cs="ＭＳ Ｐゴシック" w:hint="eastAsia"/>
                <w:spacing w:val="-6"/>
                <w:kern w:val="0"/>
                <w:sz w:val="16"/>
                <w:szCs w:val="16"/>
              </w:rPr>
              <w:t>版以前の改廃履歴は省略</w:t>
            </w:r>
          </w:p>
        </w:tc>
      </w:tr>
      <w:tr w:rsidR="008A017F" w:rsidRPr="003D646E" w14:paraId="7560F270" w14:textId="77777777" w:rsidTr="005C0190">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02E06FED"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r w:rsidRPr="003D646E">
              <w:rPr>
                <w:rFonts w:ascii="ＭＳ Ｐゴシック" w:eastAsia="ＭＳ Ｐゴシック" w:hAnsi="ＭＳ Ｐゴシック" w:cs="ＭＳ Ｐゴシック" w:hint="eastAsia"/>
                <w:kern w:val="0"/>
                <w:sz w:val="18"/>
                <w:szCs w:val="16"/>
              </w:rPr>
              <w:t>3.00</w:t>
            </w: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732956F"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r w:rsidRPr="003D646E">
              <w:rPr>
                <w:rFonts w:ascii="ＭＳ Ｐゴシック" w:eastAsia="ＭＳ Ｐゴシック" w:hAnsi="ＭＳ Ｐゴシック" w:cs="ＭＳ Ｐゴシック" w:hint="eastAsia"/>
                <w:kern w:val="0"/>
                <w:sz w:val="18"/>
                <w:szCs w:val="16"/>
              </w:rPr>
              <w:t>2019/6/1</w:t>
            </w:r>
          </w:p>
        </w:tc>
        <w:tc>
          <w:tcPr>
            <w:tcW w:w="0" w:type="auto"/>
            <w:tcBorders>
              <w:top w:val="single" w:sz="4" w:space="0" w:color="auto"/>
              <w:left w:val="nil"/>
              <w:bottom w:val="single" w:sz="4" w:space="0" w:color="auto"/>
              <w:right w:val="single" w:sz="4" w:space="0" w:color="auto"/>
            </w:tcBorders>
            <w:shd w:val="clear" w:color="auto" w:fill="auto"/>
          </w:tcPr>
          <w:p w14:paraId="6A9BC852" w14:textId="0023AA03" w:rsidR="008A017F" w:rsidRPr="003D646E" w:rsidRDefault="009127BF" w:rsidP="005C0190">
            <w:pPr>
              <w:widowControl/>
              <w:spacing w:line="280" w:lineRule="exact"/>
              <w:jc w:val="left"/>
              <w:rPr>
                <w:rFonts w:ascii="ＭＳ Ｐゴシック" w:eastAsia="ＭＳ Ｐゴシック" w:hAnsi="ＭＳ Ｐゴシック" w:cs="ＭＳ Ｐゴシック"/>
                <w:spacing w:val="-6"/>
                <w:kern w:val="0"/>
                <w:sz w:val="18"/>
                <w:szCs w:val="16"/>
              </w:rPr>
            </w:pPr>
            <w:r>
              <w:rPr>
                <w:rFonts w:ascii="ＭＳ Ｐゴシック" w:eastAsia="ＭＳ Ｐゴシック" w:hAnsi="ＭＳ Ｐゴシック" w:cs="ＭＳ Ｐゴシック" w:hint="eastAsia"/>
                <w:spacing w:val="-6"/>
                <w:kern w:val="0"/>
                <w:sz w:val="18"/>
                <w:szCs w:val="16"/>
              </w:rPr>
              <w:t>改定</w:t>
            </w:r>
          </w:p>
        </w:tc>
      </w:tr>
      <w:tr w:rsidR="008A017F" w:rsidRPr="003D646E" w14:paraId="41228251" w14:textId="77777777" w:rsidTr="005C0190">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0BD4015"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r w:rsidRPr="003D646E">
              <w:rPr>
                <w:rFonts w:ascii="ＭＳ Ｐゴシック" w:eastAsia="ＭＳ Ｐゴシック" w:hAnsi="ＭＳ Ｐゴシック" w:cs="ＭＳ Ｐゴシック" w:hint="eastAsia"/>
                <w:kern w:val="0"/>
                <w:sz w:val="18"/>
                <w:szCs w:val="16"/>
              </w:rPr>
              <w:t>3.01</w:t>
            </w: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7502805"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r w:rsidRPr="003D646E">
              <w:rPr>
                <w:rFonts w:ascii="ＭＳ Ｐゴシック" w:eastAsia="ＭＳ Ｐゴシック" w:hAnsi="ＭＳ Ｐゴシック" w:cs="ＭＳ Ｐゴシック" w:hint="eastAsia"/>
                <w:kern w:val="0"/>
                <w:sz w:val="18"/>
                <w:szCs w:val="16"/>
              </w:rPr>
              <w:t>2020/2/17</w:t>
            </w:r>
          </w:p>
        </w:tc>
        <w:tc>
          <w:tcPr>
            <w:tcW w:w="0" w:type="auto"/>
            <w:tcBorders>
              <w:top w:val="single" w:sz="4" w:space="0" w:color="auto"/>
              <w:left w:val="nil"/>
              <w:bottom w:val="single" w:sz="4" w:space="0" w:color="auto"/>
              <w:right w:val="single" w:sz="4" w:space="0" w:color="auto"/>
            </w:tcBorders>
            <w:shd w:val="clear" w:color="auto" w:fill="auto"/>
          </w:tcPr>
          <w:p w14:paraId="791BF8BE" w14:textId="77777777" w:rsidR="008A017F" w:rsidRPr="003D646E" w:rsidRDefault="008A017F" w:rsidP="005C0190">
            <w:pPr>
              <w:widowControl/>
              <w:spacing w:line="280" w:lineRule="exact"/>
              <w:jc w:val="left"/>
              <w:rPr>
                <w:rFonts w:ascii="ＭＳ Ｐゴシック" w:eastAsia="ＭＳ Ｐゴシック" w:hAnsi="ＭＳ Ｐゴシック" w:cs="ＭＳ Ｐゴシック"/>
                <w:spacing w:val="-6"/>
                <w:kern w:val="0"/>
                <w:sz w:val="18"/>
                <w:szCs w:val="16"/>
              </w:rPr>
            </w:pPr>
            <w:r w:rsidRPr="003D646E">
              <w:rPr>
                <w:rFonts w:ascii="ＭＳ Ｐゴシック" w:eastAsia="ＭＳ Ｐゴシック" w:hAnsi="ＭＳ Ｐゴシック" w:cs="ＭＳ Ｐゴシック" w:hint="eastAsia"/>
                <w:spacing w:val="-6"/>
                <w:kern w:val="0"/>
                <w:sz w:val="18"/>
                <w:szCs w:val="16"/>
              </w:rPr>
              <w:t>ペルフルオロオクタン酸(PFOA)とその塩及びPFOA関連物質について、既存原材料の適用時期を2020年2月1日から、2020年4月1日に変更</w:t>
            </w:r>
          </w:p>
        </w:tc>
      </w:tr>
      <w:tr w:rsidR="008A017F" w:rsidRPr="003D646E" w14:paraId="4333CA9F" w14:textId="77777777" w:rsidTr="005C0190">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3EE297A"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r w:rsidRPr="003D646E">
              <w:rPr>
                <w:rFonts w:ascii="ＭＳ Ｐゴシック" w:eastAsia="ＭＳ Ｐゴシック" w:hAnsi="ＭＳ Ｐゴシック" w:cs="ＭＳ Ｐゴシック" w:hint="eastAsia"/>
                <w:kern w:val="0"/>
                <w:sz w:val="18"/>
                <w:szCs w:val="16"/>
              </w:rPr>
              <w:t>3.02</w:t>
            </w: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2BA152C"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r w:rsidRPr="003D646E">
              <w:rPr>
                <w:rFonts w:ascii="ＭＳ Ｐゴシック" w:eastAsia="ＭＳ Ｐゴシック" w:hAnsi="ＭＳ Ｐゴシック" w:cs="ＭＳ Ｐゴシック" w:hint="eastAsia"/>
                <w:kern w:val="0"/>
                <w:sz w:val="18"/>
                <w:szCs w:val="16"/>
              </w:rPr>
              <w:t>2020/9/1</w:t>
            </w:r>
          </w:p>
        </w:tc>
        <w:tc>
          <w:tcPr>
            <w:tcW w:w="0" w:type="auto"/>
            <w:tcBorders>
              <w:top w:val="single" w:sz="4" w:space="0" w:color="auto"/>
              <w:left w:val="nil"/>
              <w:bottom w:val="single" w:sz="4" w:space="0" w:color="auto"/>
              <w:right w:val="single" w:sz="4" w:space="0" w:color="auto"/>
            </w:tcBorders>
            <w:shd w:val="clear" w:color="auto" w:fill="auto"/>
          </w:tcPr>
          <w:p w14:paraId="77CB0961" w14:textId="77777777" w:rsidR="008A017F" w:rsidRPr="003D646E" w:rsidRDefault="008A017F" w:rsidP="005C0190">
            <w:pPr>
              <w:widowControl/>
              <w:spacing w:line="280" w:lineRule="exact"/>
              <w:jc w:val="left"/>
              <w:rPr>
                <w:rFonts w:ascii="ＭＳ Ｐゴシック" w:eastAsia="ＭＳ Ｐゴシック" w:hAnsi="ＭＳ Ｐゴシック" w:cs="ＭＳ Ｐゴシック"/>
                <w:spacing w:val="-6"/>
                <w:kern w:val="0"/>
                <w:sz w:val="18"/>
                <w:szCs w:val="16"/>
              </w:rPr>
            </w:pPr>
            <w:r w:rsidRPr="003D646E">
              <w:rPr>
                <w:rFonts w:ascii="ＭＳ Ｐゴシック" w:eastAsia="ＭＳ Ｐゴシック" w:hAnsi="ＭＳ Ｐゴシック" w:cs="ＭＳ Ｐゴシック" w:hint="eastAsia"/>
                <w:spacing w:val="-6"/>
                <w:kern w:val="0"/>
                <w:sz w:val="18"/>
                <w:szCs w:val="16"/>
              </w:rPr>
              <w:t>「ペルフルオロオクタン酸(PFOA)とその塩及びPFOA関連物質」の適用法令を、EU REACH規則 AnnexⅩⅦからEU POPs規則　付属書１に変更</w:t>
            </w:r>
          </w:p>
        </w:tc>
      </w:tr>
      <w:tr w:rsidR="008A017F" w:rsidRPr="003D646E" w14:paraId="22446823" w14:textId="77777777" w:rsidTr="005C0190">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4F0FD52"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C32F82D"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6A679177" w14:textId="77777777" w:rsidR="008A017F" w:rsidRPr="003D646E" w:rsidRDefault="008A017F" w:rsidP="005C0190">
            <w:pPr>
              <w:widowControl/>
              <w:spacing w:line="280" w:lineRule="exact"/>
              <w:jc w:val="left"/>
              <w:rPr>
                <w:rFonts w:ascii="ＭＳ Ｐゴシック" w:eastAsia="ＭＳ Ｐゴシック" w:hAnsi="ＭＳ Ｐゴシック" w:cs="ＭＳ Ｐゴシック"/>
                <w:spacing w:val="-6"/>
                <w:kern w:val="0"/>
                <w:sz w:val="18"/>
                <w:szCs w:val="16"/>
              </w:rPr>
            </w:pPr>
            <w:r w:rsidRPr="003D646E">
              <w:rPr>
                <w:rFonts w:ascii="ＭＳ Ｐゴシック" w:eastAsia="ＭＳ Ｐゴシック" w:hAnsi="ＭＳ Ｐゴシック" w:cs="ＭＳ Ｐゴシック" w:hint="eastAsia"/>
                <w:spacing w:val="-6"/>
                <w:kern w:val="0"/>
                <w:sz w:val="18"/>
                <w:szCs w:val="16"/>
              </w:rPr>
              <w:t>「ペルフルオロオクタン酸(PFOA)とその塩及びPFOA関連物質」の保証方法を定義</w:t>
            </w:r>
          </w:p>
        </w:tc>
      </w:tr>
      <w:tr w:rsidR="008A017F" w:rsidRPr="003D646E" w14:paraId="019629CE" w14:textId="77777777" w:rsidTr="005C0190">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55BBB64"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B30B968"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37458899" w14:textId="77777777" w:rsidR="008A017F" w:rsidRPr="003D646E" w:rsidRDefault="008A017F" w:rsidP="005C0190">
            <w:pPr>
              <w:widowControl/>
              <w:spacing w:line="280" w:lineRule="exact"/>
              <w:jc w:val="left"/>
              <w:rPr>
                <w:rFonts w:ascii="ＭＳ Ｐゴシック" w:eastAsia="ＭＳ Ｐゴシック" w:hAnsi="ＭＳ Ｐゴシック" w:cs="ＭＳ Ｐゴシック"/>
                <w:spacing w:val="-6"/>
                <w:kern w:val="0"/>
                <w:sz w:val="18"/>
                <w:szCs w:val="16"/>
              </w:rPr>
            </w:pPr>
            <w:r w:rsidRPr="003D646E">
              <w:rPr>
                <w:rFonts w:ascii="ＭＳ Ｐゴシック" w:eastAsia="ＭＳ Ｐゴシック" w:hAnsi="ＭＳ Ｐゴシック" w:cs="ＭＳ Ｐゴシック" w:hint="eastAsia"/>
                <w:spacing w:val="-6"/>
                <w:kern w:val="0"/>
                <w:sz w:val="18"/>
                <w:szCs w:val="16"/>
              </w:rPr>
              <w:t>閾値レベルに上限値が設定されている物質について、不純物の取扱いを定義</w:t>
            </w:r>
          </w:p>
        </w:tc>
      </w:tr>
      <w:tr w:rsidR="008A017F" w:rsidRPr="003D646E" w14:paraId="2D210D48" w14:textId="77777777" w:rsidTr="005C0190">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8CE7D9A"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r w:rsidRPr="003D646E">
              <w:rPr>
                <w:rFonts w:ascii="ＭＳ Ｐゴシック" w:eastAsia="ＭＳ Ｐゴシック" w:hAnsi="ＭＳ Ｐゴシック" w:cs="ＭＳ Ｐゴシック" w:hint="eastAsia"/>
                <w:kern w:val="0"/>
                <w:sz w:val="18"/>
                <w:szCs w:val="16"/>
              </w:rPr>
              <w:t>4.00</w:t>
            </w: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4B57EE0" w14:textId="77777777" w:rsidR="008A017F" w:rsidRPr="003D646E" w:rsidRDefault="008A017F" w:rsidP="005C0190">
            <w:pPr>
              <w:widowControl/>
              <w:spacing w:line="280" w:lineRule="exact"/>
              <w:jc w:val="center"/>
              <w:rPr>
                <w:rFonts w:ascii="ＭＳ Ｐゴシック" w:eastAsia="ＭＳ Ｐゴシック" w:hAnsi="ＭＳ Ｐゴシック" w:cs="ＭＳ Ｐゴシック"/>
                <w:kern w:val="0"/>
                <w:sz w:val="18"/>
                <w:szCs w:val="16"/>
              </w:rPr>
            </w:pPr>
            <w:r w:rsidRPr="003D646E">
              <w:rPr>
                <w:rFonts w:ascii="ＭＳ Ｐゴシック" w:eastAsia="ＭＳ Ｐゴシック" w:hAnsi="ＭＳ Ｐゴシック" w:cs="ＭＳ Ｐゴシック" w:hint="eastAsia"/>
                <w:kern w:val="0"/>
                <w:sz w:val="18"/>
                <w:szCs w:val="16"/>
              </w:rPr>
              <w:t>2021/7/15</w:t>
            </w:r>
          </w:p>
        </w:tc>
        <w:tc>
          <w:tcPr>
            <w:tcW w:w="0" w:type="auto"/>
            <w:tcBorders>
              <w:top w:val="single" w:sz="4" w:space="0" w:color="auto"/>
              <w:left w:val="nil"/>
              <w:bottom w:val="single" w:sz="4" w:space="0" w:color="auto"/>
              <w:right w:val="single" w:sz="4" w:space="0" w:color="auto"/>
            </w:tcBorders>
            <w:shd w:val="clear" w:color="auto" w:fill="auto"/>
          </w:tcPr>
          <w:p w14:paraId="61D1150A" w14:textId="77777777" w:rsidR="008A017F" w:rsidRPr="003D646E" w:rsidRDefault="008A017F" w:rsidP="005C0190">
            <w:pPr>
              <w:widowControl/>
              <w:spacing w:line="280" w:lineRule="exact"/>
              <w:jc w:val="left"/>
              <w:rPr>
                <w:rFonts w:ascii="ＭＳ Ｐゴシック" w:eastAsia="ＭＳ Ｐゴシック" w:hAnsi="ＭＳ Ｐゴシック" w:cs="ＭＳ Ｐゴシック"/>
                <w:spacing w:val="-6"/>
                <w:kern w:val="0"/>
                <w:sz w:val="18"/>
                <w:szCs w:val="16"/>
              </w:rPr>
            </w:pPr>
            <w:r w:rsidRPr="003D646E">
              <w:rPr>
                <w:rFonts w:ascii="ＭＳ Ｐゴシック" w:eastAsia="ＭＳ Ｐゴシック" w:hAnsi="ＭＳ Ｐゴシック" w:cs="ＭＳ Ｐゴシック" w:hint="eastAsia"/>
                <w:spacing w:val="-6"/>
                <w:kern w:val="0"/>
                <w:sz w:val="18"/>
                <w:szCs w:val="16"/>
              </w:rPr>
              <w:t>表２にペルフルオロヘキサンスルホン酸(</w:t>
            </w:r>
            <w:proofErr w:type="spellStart"/>
            <w:r w:rsidRPr="003D646E">
              <w:rPr>
                <w:rFonts w:ascii="ＭＳ Ｐゴシック" w:eastAsia="ＭＳ Ｐゴシック" w:hAnsi="ＭＳ Ｐゴシック" w:cs="ＭＳ Ｐゴシック" w:hint="eastAsia"/>
                <w:spacing w:val="-6"/>
                <w:kern w:val="0"/>
                <w:sz w:val="18"/>
                <w:szCs w:val="16"/>
              </w:rPr>
              <w:t>PFHxS</w:t>
            </w:r>
            <w:proofErr w:type="spellEnd"/>
            <w:r w:rsidRPr="003D646E">
              <w:rPr>
                <w:rFonts w:ascii="ＭＳ Ｐゴシック" w:eastAsia="ＭＳ Ｐゴシック" w:hAnsi="ＭＳ Ｐゴシック" w:cs="ＭＳ Ｐゴシック" w:hint="eastAsia"/>
                <w:spacing w:val="-6"/>
                <w:kern w:val="0"/>
                <w:sz w:val="18"/>
                <w:szCs w:val="16"/>
              </w:rPr>
              <w:t>)とその塩及び</w:t>
            </w:r>
            <w:proofErr w:type="spellStart"/>
            <w:r w:rsidRPr="003D646E">
              <w:rPr>
                <w:rFonts w:ascii="ＭＳ Ｐゴシック" w:eastAsia="ＭＳ Ｐゴシック" w:hAnsi="ＭＳ Ｐゴシック" w:cs="ＭＳ Ｐゴシック" w:hint="eastAsia"/>
                <w:spacing w:val="-6"/>
                <w:kern w:val="0"/>
                <w:sz w:val="18"/>
                <w:szCs w:val="16"/>
              </w:rPr>
              <w:t>PFHxS</w:t>
            </w:r>
            <w:proofErr w:type="spellEnd"/>
            <w:r w:rsidRPr="003D646E">
              <w:rPr>
                <w:rFonts w:ascii="ＭＳ Ｐゴシック" w:eastAsia="ＭＳ Ｐゴシック" w:hAnsi="ＭＳ Ｐゴシック" w:cs="ＭＳ Ｐゴシック" w:hint="eastAsia"/>
                <w:spacing w:val="-6"/>
                <w:kern w:val="0"/>
                <w:sz w:val="18"/>
                <w:szCs w:val="16"/>
              </w:rPr>
              <w:t xml:space="preserve"> 関連物質を追加</w:t>
            </w:r>
          </w:p>
        </w:tc>
      </w:tr>
      <w:tr w:rsidR="00052C18" w:rsidRPr="00C604FA" w14:paraId="2C696E02"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948B83A" w14:textId="37079514" w:rsidR="00052C18" w:rsidRPr="008414EB" w:rsidRDefault="005F0192" w:rsidP="00374E3F">
            <w:pPr>
              <w:widowControl/>
              <w:spacing w:line="280" w:lineRule="exact"/>
              <w:jc w:val="center"/>
              <w:rPr>
                <w:rFonts w:ascii="ＭＳ Ｐゴシック" w:eastAsia="ＭＳ Ｐゴシック" w:hAnsi="ＭＳ Ｐゴシック" w:cs="ＭＳ Ｐゴシック"/>
                <w:color w:val="000000" w:themeColor="text1"/>
                <w:kern w:val="0"/>
                <w:sz w:val="18"/>
                <w:szCs w:val="16"/>
              </w:rPr>
            </w:pPr>
            <w:r w:rsidRPr="008414EB">
              <w:rPr>
                <w:rFonts w:ascii="ＭＳ Ｐゴシック" w:eastAsia="ＭＳ Ｐゴシック" w:hAnsi="ＭＳ Ｐゴシック" w:cs="ＭＳ Ｐゴシック" w:hint="eastAsia"/>
                <w:color w:val="000000" w:themeColor="text1"/>
                <w:kern w:val="0"/>
                <w:sz w:val="18"/>
                <w:szCs w:val="16"/>
              </w:rPr>
              <w:t>5.00</w:t>
            </w: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5D06635" w14:textId="600CDAC0" w:rsidR="00052C18" w:rsidRPr="008414EB" w:rsidRDefault="005F0192" w:rsidP="00374E3F">
            <w:pPr>
              <w:widowControl/>
              <w:spacing w:line="280" w:lineRule="exact"/>
              <w:jc w:val="center"/>
              <w:rPr>
                <w:rFonts w:ascii="ＭＳ Ｐゴシック" w:eastAsia="ＭＳ Ｐゴシック" w:hAnsi="ＭＳ Ｐゴシック" w:cs="ＭＳ Ｐゴシック"/>
                <w:color w:val="000000" w:themeColor="text1"/>
                <w:kern w:val="0"/>
                <w:sz w:val="18"/>
                <w:szCs w:val="16"/>
              </w:rPr>
            </w:pPr>
            <w:r w:rsidRPr="008414EB">
              <w:rPr>
                <w:rFonts w:ascii="ＭＳ Ｐゴシック" w:eastAsia="ＭＳ Ｐゴシック" w:hAnsi="ＭＳ Ｐゴシック" w:cs="ＭＳ Ｐゴシック" w:hint="eastAsia"/>
                <w:color w:val="000000" w:themeColor="text1"/>
                <w:kern w:val="0"/>
                <w:sz w:val="18"/>
                <w:szCs w:val="16"/>
              </w:rPr>
              <w:t>2023/12/</w:t>
            </w:r>
            <w:r w:rsidR="005F1F75" w:rsidRPr="008414EB">
              <w:rPr>
                <w:rFonts w:ascii="ＭＳ Ｐゴシック" w:eastAsia="ＭＳ Ｐゴシック" w:hAnsi="ＭＳ Ｐゴシック" w:cs="ＭＳ Ｐゴシック" w:hint="eastAsia"/>
                <w:color w:val="000000" w:themeColor="text1"/>
                <w:kern w:val="0"/>
                <w:sz w:val="18"/>
                <w:szCs w:val="16"/>
              </w:rPr>
              <w:t>5</w:t>
            </w:r>
          </w:p>
        </w:tc>
        <w:tc>
          <w:tcPr>
            <w:tcW w:w="0" w:type="auto"/>
            <w:tcBorders>
              <w:top w:val="single" w:sz="4" w:space="0" w:color="auto"/>
              <w:left w:val="nil"/>
              <w:bottom w:val="single" w:sz="4" w:space="0" w:color="auto"/>
              <w:right w:val="single" w:sz="4" w:space="0" w:color="auto"/>
            </w:tcBorders>
            <w:shd w:val="clear" w:color="auto" w:fill="auto"/>
          </w:tcPr>
          <w:p w14:paraId="46EDD0A0" w14:textId="04D5076E" w:rsidR="00052C18" w:rsidRPr="008414EB" w:rsidRDefault="005F0192" w:rsidP="00374E3F">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spacing w:val="-6"/>
                <w:kern w:val="0"/>
                <w:sz w:val="18"/>
                <w:szCs w:val="16"/>
              </w:rPr>
              <w:t>表２に</w:t>
            </w:r>
            <w:r w:rsidR="00386A72" w:rsidRPr="008414EB">
              <w:rPr>
                <w:rFonts w:ascii="ＭＳ Ｐゴシック" w:eastAsia="ＭＳ Ｐゴシック" w:hAnsi="ＭＳ Ｐゴシック" w:cs="ＭＳ Ｐゴシック" w:hint="eastAsia"/>
                <w:color w:val="000000" w:themeColor="text1"/>
                <w:spacing w:val="-6"/>
                <w:kern w:val="0"/>
                <w:sz w:val="18"/>
                <w:szCs w:val="16"/>
              </w:rPr>
              <w:t>「フタル酸エステル</w:t>
            </w:r>
            <w:r w:rsidR="00D17EC1" w:rsidRPr="008414EB">
              <w:rPr>
                <w:rFonts w:ascii="ＭＳ Ｐゴシック" w:eastAsia="ＭＳ Ｐゴシック" w:hAnsi="ＭＳ Ｐゴシック" w:cs="ＭＳ Ｐゴシック" w:hint="eastAsia"/>
                <w:color w:val="000000" w:themeColor="text1"/>
                <w:spacing w:val="-6"/>
                <w:kern w:val="0"/>
                <w:sz w:val="18"/>
                <w:szCs w:val="16"/>
              </w:rPr>
              <w:t>４</w:t>
            </w:r>
            <w:r w:rsidR="00386A72" w:rsidRPr="008414EB">
              <w:rPr>
                <w:rFonts w:ascii="ＭＳ Ｐゴシック" w:eastAsia="ＭＳ Ｐゴシック" w:hAnsi="ＭＳ Ｐゴシック" w:cs="ＭＳ Ｐゴシック"/>
                <w:color w:val="000000" w:themeColor="text1"/>
                <w:spacing w:val="-6"/>
                <w:kern w:val="0"/>
                <w:sz w:val="18"/>
                <w:szCs w:val="16"/>
              </w:rPr>
              <w:t>物質(ＥＵ　ＲｏＨＳ（Ⅱ）指令　付属書２で定めるDEHP、DBP、BBP、DIBP)の合計</w:t>
            </w:r>
            <w:r w:rsidR="00386A72" w:rsidRPr="008414EB">
              <w:rPr>
                <w:rFonts w:ascii="ＭＳ Ｐゴシック" w:eastAsia="ＭＳ Ｐゴシック" w:hAnsi="ＭＳ Ｐゴシック" w:cs="ＭＳ Ｐゴシック" w:hint="eastAsia"/>
                <w:color w:val="000000" w:themeColor="text1"/>
                <w:spacing w:val="-6"/>
                <w:kern w:val="0"/>
                <w:sz w:val="18"/>
                <w:szCs w:val="16"/>
              </w:rPr>
              <w:t>」</w:t>
            </w:r>
            <w:r w:rsidRPr="008414EB">
              <w:rPr>
                <w:rFonts w:ascii="ＭＳ Ｐゴシック" w:eastAsia="ＭＳ Ｐゴシック" w:hAnsi="ＭＳ Ｐゴシック" w:cs="ＭＳ Ｐゴシック" w:hint="eastAsia"/>
                <w:color w:val="000000" w:themeColor="text1"/>
                <w:spacing w:val="-6"/>
                <w:kern w:val="0"/>
                <w:sz w:val="18"/>
                <w:szCs w:val="16"/>
              </w:rPr>
              <w:t>を追加</w:t>
            </w:r>
          </w:p>
        </w:tc>
      </w:tr>
      <w:tr w:rsidR="001C7EB2" w:rsidRPr="00C604FA" w14:paraId="36AB4105"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BE1946F" w14:textId="10077B9A" w:rsidR="001C7EB2" w:rsidRPr="008414EB" w:rsidRDefault="001C7EB2" w:rsidP="001C7EB2">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80848C8" w14:textId="0E954868" w:rsidR="001C7EB2" w:rsidRPr="008414EB" w:rsidRDefault="001C7EB2" w:rsidP="001C7EB2">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0958AD92" w14:textId="6E067102" w:rsidR="001C7EB2" w:rsidRPr="008414EB" w:rsidRDefault="001C7EB2" w:rsidP="001C7EB2">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spacing w:val="-6"/>
                <w:kern w:val="0"/>
                <w:sz w:val="18"/>
                <w:szCs w:val="16"/>
              </w:rPr>
              <w:t>表２</w:t>
            </w:r>
            <w:r w:rsidRPr="008414EB">
              <w:rPr>
                <w:rFonts w:ascii="ＭＳ Ｐゴシック" w:eastAsia="ＭＳ Ｐゴシック" w:hAnsi="ＭＳ Ｐゴシック" w:cs="ＭＳ Ｐゴシック"/>
                <w:color w:val="000000" w:themeColor="text1"/>
                <w:spacing w:val="-6"/>
                <w:kern w:val="0"/>
                <w:sz w:val="18"/>
                <w:szCs w:val="16"/>
              </w:rPr>
              <w:t>に以下の物質を追加</w:t>
            </w:r>
            <w:r w:rsidRPr="008414EB">
              <w:rPr>
                <w:rFonts w:ascii="ＭＳ Ｐゴシック" w:eastAsia="ＭＳ Ｐゴシック" w:hAnsi="ＭＳ Ｐゴシック" w:cs="ＭＳ Ｐゴシック" w:hint="eastAsia"/>
                <w:color w:val="000000" w:themeColor="text1"/>
                <w:spacing w:val="-6"/>
                <w:kern w:val="0"/>
                <w:sz w:val="18"/>
                <w:szCs w:val="16"/>
              </w:rPr>
              <w:t xml:space="preserve">　</w:t>
            </w:r>
            <w:r w:rsidRPr="008414EB">
              <w:rPr>
                <w:rFonts w:ascii="ＭＳ Ｐゴシック" w:eastAsia="ＭＳ Ｐゴシック" w:hAnsi="ＭＳ Ｐゴシック" w:cs="ＭＳ Ｐゴシック"/>
                <w:color w:val="000000" w:themeColor="text1"/>
                <w:spacing w:val="-6"/>
                <w:kern w:val="0"/>
                <w:sz w:val="18"/>
                <w:szCs w:val="16"/>
              </w:rPr>
              <w:t>(適用開始日：2024年10月1日)</w:t>
            </w:r>
          </w:p>
          <w:p w14:paraId="2A076B7D" w14:textId="332CCA72" w:rsidR="001C7EB2" w:rsidRPr="008414EB" w:rsidRDefault="001C7EB2" w:rsidP="001C7EB2">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spacing w:val="-6"/>
                <w:kern w:val="0"/>
                <w:sz w:val="18"/>
                <w:szCs w:val="16"/>
              </w:rPr>
              <w:t xml:space="preserve">　・</w:t>
            </w:r>
            <w:r w:rsidR="00933D69" w:rsidRPr="008414EB">
              <w:rPr>
                <w:rFonts w:ascii="ＭＳ Ｐゴシック" w:eastAsia="ＭＳ Ｐゴシック" w:hAnsi="ＭＳ Ｐゴシック" w:cs="ＭＳ Ｐゴシック" w:hint="eastAsia"/>
                <w:color w:val="000000" w:themeColor="text1"/>
                <w:spacing w:val="-6"/>
                <w:kern w:val="0"/>
                <w:sz w:val="18"/>
                <w:szCs w:val="16"/>
              </w:rPr>
              <w:t>炭素鎖長</w:t>
            </w:r>
            <w:r w:rsidR="00933D69" w:rsidRPr="008414EB">
              <w:rPr>
                <w:rFonts w:ascii="ＭＳ Ｐゴシック" w:eastAsia="ＭＳ Ｐゴシック" w:hAnsi="ＭＳ Ｐゴシック" w:cs="ＭＳ Ｐゴシック"/>
                <w:color w:val="000000" w:themeColor="text1"/>
                <w:spacing w:val="-6"/>
                <w:kern w:val="0"/>
                <w:sz w:val="18"/>
                <w:szCs w:val="16"/>
              </w:rPr>
              <w:t>C9-C14のペルフルオロアルキルカルボン酸(PFCA)とその塩及び関連物質</w:t>
            </w:r>
          </w:p>
          <w:p w14:paraId="79B35CA0" w14:textId="3D7EEBF3" w:rsidR="001C7EB2" w:rsidRPr="008414EB" w:rsidRDefault="001C7EB2" w:rsidP="001C7EB2">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spacing w:val="-6"/>
                <w:kern w:val="0"/>
                <w:sz w:val="18"/>
                <w:szCs w:val="16"/>
              </w:rPr>
              <w:t xml:space="preserve">　・</w:t>
            </w:r>
            <w:r w:rsidR="00CE3CC9" w:rsidRPr="008414EB">
              <w:rPr>
                <w:rFonts w:ascii="ＭＳ Ｐゴシック" w:eastAsia="ＭＳ Ｐゴシック" w:hAnsi="ＭＳ Ｐゴシック" w:cs="ＭＳ Ｐゴシック" w:hint="eastAsia"/>
                <w:color w:val="000000" w:themeColor="text1"/>
                <w:kern w:val="0"/>
                <w:sz w:val="18"/>
                <w:szCs w:val="18"/>
              </w:rPr>
              <w:t>リン酸トリイソプロピルフェニル(PIP(3:1))</w:t>
            </w:r>
          </w:p>
          <w:p w14:paraId="70F55DB5" w14:textId="343365B6" w:rsidR="001C7EB2" w:rsidRPr="008414EB" w:rsidRDefault="001C7EB2" w:rsidP="001C7EB2">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spacing w:val="-6"/>
                <w:kern w:val="0"/>
                <w:sz w:val="18"/>
                <w:szCs w:val="16"/>
              </w:rPr>
              <w:t xml:space="preserve">　・</w:t>
            </w:r>
            <w:r w:rsidR="00CE3CC9" w:rsidRPr="008414EB">
              <w:rPr>
                <w:rFonts w:ascii="ＭＳ Ｐゴシック" w:eastAsia="ＭＳ Ｐゴシック" w:hAnsi="ＭＳ Ｐゴシック" w:cs="ＭＳ Ｐゴシック" w:hint="eastAsia"/>
                <w:color w:val="000000" w:themeColor="text1"/>
                <w:kern w:val="0"/>
                <w:sz w:val="18"/>
                <w:szCs w:val="18"/>
              </w:rPr>
              <w:t>ペンタクロロチオフェノール(PCTP)</w:t>
            </w:r>
          </w:p>
          <w:p w14:paraId="1018E510" w14:textId="5FC63429" w:rsidR="001C7EB2" w:rsidRPr="008414EB" w:rsidRDefault="001C7EB2" w:rsidP="001C7EB2">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spacing w:val="-6"/>
                <w:kern w:val="0"/>
                <w:sz w:val="18"/>
                <w:szCs w:val="16"/>
              </w:rPr>
              <w:t xml:space="preserve">　・</w:t>
            </w:r>
            <w:r w:rsidR="00CE3CC9" w:rsidRPr="008414EB">
              <w:rPr>
                <w:rFonts w:ascii="ＭＳ Ｐゴシック" w:eastAsia="ＭＳ Ｐゴシック" w:hAnsi="ＭＳ Ｐゴシック" w:cs="ＭＳ Ｐゴシック" w:hint="eastAsia"/>
                <w:color w:val="000000" w:themeColor="text1"/>
                <w:spacing w:val="-6"/>
                <w:kern w:val="0"/>
                <w:sz w:val="18"/>
                <w:szCs w:val="16"/>
              </w:rPr>
              <w:t>メトキシクロル</w:t>
            </w:r>
          </w:p>
          <w:p w14:paraId="2618577A" w14:textId="53F013D9" w:rsidR="001C7EB2" w:rsidRPr="008414EB" w:rsidRDefault="001C7EB2" w:rsidP="001C7EB2">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spacing w:val="-6"/>
                <w:kern w:val="0"/>
                <w:sz w:val="18"/>
                <w:szCs w:val="16"/>
              </w:rPr>
              <w:t xml:space="preserve">　・</w:t>
            </w:r>
            <w:r w:rsidR="00CE3CC9" w:rsidRPr="008414EB">
              <w:rPr>
                <w:rFonts w:ascii="ＭＳ Ｐゴシック" w:eastAsia="ＭＳ Ｐゴシック" w:hAnsi="ＭＳ Ｐゴシック" w:cs="ＭＳ Ｐゴシック" w:hint="eastAsia"/>
                <w:color w:val="000000" w:themeColor="text1"/>
                <w:spacing w:val="-6"/>
                <w:kern w:val="0"/>
                <w:sz w:val="18"/>
                <w:szCs w:val="16"/>
              </w:rPr>
              <w:t>デクロランプラス</w:t>
            </w:r>
          </w:p>
          <w:p w14:paraId="00DCEE36" w14:textId="59D787A8" w:rsidR="001C7EB2" w:rsidRPr="008414EB" w:rsidRDefault="001C7EB2" w:rsidP="001C7EB2">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spacing w:val="-6"/>
                <w:kern w:val="0"/>
                <w:sz w:val="18"/>
                <w:szCs w:val="16"/>
              </w:rPr>
              <w:t xml:space="preserve">　・</w:t>
            </w:r>
            <w:r w:rsidRPr="008414EB">
              <w:rPr>
                <w:rFonts w:ascii="ＭＳ Ｐゴシック" w:eastAsia="ＭＳ Ｐゴシック" w:hAnsi="ＭＳ Ｐゴシック" w:cs="ＭＳ Ｐゴシック"/>
                <w:color w:val="000000" w:themeColor="text1"/>
                <w:spacing w:val="-6"/>
                <w:kern w:val="0"/>
                <w:sz w:val="18"/>
                <w:szCs w:val="16"/>
              </w:rPr>
              <w:t>UV-328</w:t>
            </w:r>
          </w:p>
        </w:tc>
      </w:tr>
      <w:tr w:rsidR="00BF637E" w:rsidRPr="00C604FA" w14:paraId="4F94CCF7"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43AA7ED" w14:textId="267D489C" w:rsidR="00BF637E" w:rsidRPr="008414EB" w:rsidRDefault="00BF637E" w:rsidP="00BF637E">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94903B2" w14:textId="0A1D70CE" w:rsidR="00BF637E" w:rsidRPr="008414EB" w:rsidRDefault="00BF637E" w:rsidP="00BF637E">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211F79EA" w14:textId="7BD779DE" w:rsidR="00BF637E" w:rsidRPr="008414EB" w:rsidRDefault="00F52A95" w:rsidP="00BF637E">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spacing w:val="-6"/>
                <w:kern w:val="0"/>
                <w:sz w:val="18"/>
                <w:szCs w:val="16"/>
              </w:rPr>
              <w:t>「ペルフルオロオクタン酸(PFOA)とその塩及びPFOA関連物質」</w:t>
            </w:r>
            <w:r w:rsidR="00BF637E" w:rsidRPr="008414EB">
              <w:rPr>
                <w:rFonts w:ascii="ＭＳ Ｐゴシック" w:eastAsia="ＭＳ Ｐゴシック" w:hAnsi="ＭＳ Ｐゴシック" w:cs="ＭＳ Ｐゴシック" w:hint="eastAsia"/>
                <w:color w:val="000000" w:themeColor="text1"/>
                <w:spacing w:val="-6"/>
                <w:kern w:val="0"/>
                <w:sz w:val="18"/>
                <w:szCs w:val="16"/>
              </w:rPr>
              <w:t>の閾値レベルの文言から「</w:t>
            </w:r>
            <w:r w:rsidR="00BF637E" w:rsidRPr="008414EB">
              <w:rPr>
                <w:rFonts w:ascii="ＭＳ Ｐゴシック" w:eastAsia="ＭＳ Ｐゴシック" w:hAnsi="ＭＳ Ｐゴシック" w:cs="ＭＳ Ｐゴシック" w:hint="eastAsia"/>
                <w:color w:val="000000" w:themeColor="text1"/>
                <w:spacing w:val="6"/>
                <w:kern w:val="0"/>
                <w:sz w:val="18"/>
                <w:szCs w:val="18"/>
              </w:rPr>
              <w:t>※</w:t>
            </w:r>
            <w:r w:rsidR="00BF637E" w:rsidRPr="008414EB">
              <w:rPr>
                <w:rFonts w:ascii="ＭＳ Ｐゴシック" w:eastAsia="ＭＳ Ｐゴシック" w:hAnsi="ＭＳ Ｐゴシック" w:cs="ＭＳ Ｐゴシック"/>
                <w:color w:val="000000" w:themeColor="text1"/>
                <w:spacing w:val="6"/>
                <w:kern w:val="0"/>
                <w:sz w:val="18"/>
                <w:szCs w:val="18"/>
              </w:rPr>
              <w:t>EU POPs</w:t>
            </w:r>
            <w:r w:rsidR="00BF637E" w:rsidRPr="008414EB">
              <w:rPr>
                <w:rFonts w:ascii="ＭＳ Ｐゴシック" w:eastAsia="ＭＳ Ｐゴシック" w:hAnsi="ＭＳ Ｐゴシック" w:cs="ＭＳ Ｐゴシック" w:hint="eastAsia"/>
                <w:color w:val="000000" w:themeColor="text1"/>
                <w:spacing w:val="6"/>
                <w:kern w:val="0"/>
                <w:sz w:val="18"/>
                <w:szCs w:val="18"/>
              </w:rPr>
              <w:t>規則に準ずる</w:t>
            </w:r>
            <w:r w:rsidR="00BF637E" w:rsidRPr="008414EB">
              <w:rPr>
                <w:rFonts w:ascii="ＭＳ Ｐゴシック" w:eastAsia="ＭＳ Ｐゴシック" w:hAnsi="ＭＳ Ｐゴシック" w:cs="ＭＳ Ｐゴシック" w:hint="eastAsia"/>
                <w:color w:val="000000" w:themeColor="text1"/>
                <w:spacing w:val="-6"/>
                <w:kern w:val="0"/>
                <w:sz w:val="18"/>
                <w:szCs w:val="16"/>
              </w:rPr>
              <w:t>」という表記を削除</w:t>
            </w:r>
          </w:p>
        </w:tc>
      </w:tr>
      <w:tr w:rsidR="00F52A95" w:rsidRPr="00C604FA" w14:paraId="240D0E5A"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03F923A" w14:textId="40ED6C81" w:rsidR="00F52A95" w:rsidRPr="008414EB" w:rsidRDefault="00F52A95" w:rsidP="00F52A95">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1D97C90" w14:textId="2F573DDF" w:rsidR="00F52A95" w:rsidRPr="008414EB" w:rsidRDefault="00F52A95" w:rsidP="00F52A95">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5F8C4A58" w14:textId="2834C81A" w:rsidR="00F52A95" w:rsidRPr="008414EB" w:rsidRDefault="00F52A95" w:rsidP="00F52A95">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spacing w:val="-6"/>
                <w:kern w:val="0"/>
                <w:sz w:val="18"/>
                <w:szCs w:val="16"/>
              </w:rPr>
              <w:t>「</w:t>
            </w:r>
            <w:r w:rsidRPr="008414EB">
              <w:rPr>
                <w:rFonts w:ascii="ＭＳ Ｐゴシック" w:eastAsia="ＭＳ Ｐゴシック" w:hAnsi="ＭＳ Ｐゴシック" w:cs="ＭＳ Ｐゴシック" w:hint="eastAsia"/>
                <w:color w:val="000000" w:themeColor="text1"/>
                <w:kern w:val="0"/>
                <w:sz w:val="18"/>
                <w:szCs w:val="18"/>
              </w:rPr>
              <w:t>ペルフルオロヘキサンスルホン酸</w:t>
            </w:r>
            <w:r w:rsidRPr="008414EB">
              <w:rPr>
                <w:rFonts w:ascii="ＭＳ Ｐゴシック" w:eastAsia="ＭＳ Ｐゴシック" w:hAnsi="ＭＳ Ｐゴシック" w:cs="ＭＳ Ｐゴシック"/>
                <w:color w:val="000000" w:themeColor="text1"/>
                <w:kern w:val="0"/>
                <w:sz w:val="18"/>
                <w:szCs w:val="18"/>
              </w:rPr>
              <w:t>(</w:t>
            </w:r>
            <w:proofErr w:type="spellStart"/>
            <w:r w:rsidRPr="008414EB">
              <w:rPr>
                <w:rFonts w:ascii="ＭＳ Ｐゴシック" w:eastAsia="ＭＳ Ｐゴシック" w:hAnsi="ＭＳ Ｐゴシック" w:cs="ＭＳ Ｐゴシック"/>
                <w:color w:val="000000" w:themeColor="text1"/>
                <w:kern w:val="0"/>
                <w:sz w:val="18"/>
                <w:szCs w:val="18"/>
              </w:rPr>
              <w:t>PFHxS</w:t>
            </w:r>
            <w:proofErr w:type="spellEnd"/>
            <w:r w:rsidRPr="008414EB">
              <w:rPr>
                <w:rFonts w:ascii="ＭＳ Ｐゴシック" w:eastAsia="ＭＳ Ｐゴシック" w:hAnsi="ＭＳ Ｐゴシック" w:cs="ＭＳ Ｐゴシック"/>
                <w:color w:val="000000" w:themeColor="text1"/>
                <w:kern w:val="0"/>
                <w:sz w:val="18"/>
                <w:szCs w:val="18"/>
              </w:rPr>
              <w:t>)とその塩及び</w:t>
            </w:r>
            <w:proofErr w:type="spellStart"/>
            <w:r w:rsidRPr="008414EB">
              <w:rPr>
                <w:rFonts w:ascii="ＭＳ Ｐゴシック" w:eastAsia="ＭＳ Ｐゴシック" w:hAnsi="ＭＳ Ｐゴシック" w:cs="ＭＳ Ｐゴシック"/>
                <w:color w:val="000000" w:themeColor="text1"/>
                <w:kern w:val="0"/>
                <w:sz w:val="18"/>
                <w:szCs w:val="18"/>
              </w:rPr>
              <w:t>PFHxS</w:t>
            </w:r>
            <w:proofErr w:type="spellEnd"/>
            <w:r w:rsidRPr="008414EB">
              <w:rPr>
                <w:rFonts w:ascii="ＭＳ Ｐゴシック" w:eastAsia="ＭＳ Ｐゴシック" w:hAnsi="ＭＳ Ｐゴシック" w:cs="ＭＳ Ｐゴシック"/>
                <w:color w:val="000000" w:themeColor="text1"/>
                <w:kern w:val="0"/>
                <w:sz w:val="18"/>
                <w:szCs w:val="18"/>
              </w:rPr>
              <w:t xml:space="preserve"> 関連物質</w:t>
            </w:r>
            <w:r w:rsidRPr="008414EB">
              <w:rPr>
                <w:rFonts w:ascii="ＭＳ Ｐゴシック" w:eastAsia="ＭＳ Ｐゴシック" w:hAnsi="ＭＳ Ｐゴシック" w:cs="ＭＳ Ｐゴシック" w:hint="eastAsia"/>
                <w:color w:val="000000" w:themeColor="text1"/>
                <w:spacing w:val="-6"/>
                <w:kern w:val="0"/>
                <w:sz w:val="18"/>
                <w:szCs w:val="16"/>
              </w:rPr>
              <w:t>」の閾値レベルの文言から「</w:t>
            </w:r>
            <w:r w:rsidRPr="008414EB">
              <w:rPr>
                <w:rFonts w:ascii="ＭＳ Ｐゴシック" w:eastAsia="ＭＳ Ｐゴシック" w:hAnsi="ＭＳ Ｐゴシック" w:cs="ＭＳ Ｐゴシック" w:hint="eastAsia"/>
                <w:color w:val="000000" w:themeColor="text1"/>
                <w:spacing w:val="6"/>
                <w:kern w:val="0"/>
                <w:sz w:val="18"/>
                <w:szCs w:val="18"/>
              </w:rPr>
              <w:t>※</w:t>
            </w:r>
            <w:r w:rsidRPr="008414EB">
              <w:rPr>
                <w:rFonts w:ascii="ＭＳ Ｐゴシック" w:eastAsia="ＭＳ Ｐゴシック" w:hAnsi="ＭＳ Ｐゴシック" w:cs="ＭＳ Ｐゴシック"/>
                <w:color w:val="000000" w:themeColor="text1"/>
                <w:spacing w:val="6"/>
                <w:kern w:val="0"/>
                <w:sz w:val="18"/>
                <w:szCs w:val="18"/>
              </w:rPr>
              <w:t>EU REACH</w:t>
            </w:r>
            <w:r w:rsidRPr="008414EB">
              <w:rPr>
                <w:rFonts w:ascii="ＭＳ Ｐゴシック" w:eastAsia="ＭＳ Ｐゴシック" w:hAnsi="ＭＳ Ｐゴシック" w:cs="ＭＳ Ｐゴシック" w:hint="eastAsia"/>
                <w:color w:val="000000" w:themeColor="text1"/>
                <w:spacing w:val="6"/>
                <w:kern w:val="0"/>
                <w:sz w:val="18"/>
                <w:szCs w:val="18"/>
              </w:rPr>
              <w:t>規則に準ずる</w:t>
            </w:r>
            <w:r w:rsidRPr="008414EB">
              <w:rPr>
                <w:rFonts w:ascii="ＭＳ Ｐゴシック" w:eastAsia="ＭＳ Ｐゴシック" w:hAnsi="ＭＳ Ｐゴシック" w:cs="ＭＳ Ｐゴシック" w:hint="eastAsia"/>
                <w:color w:val="000000" w:themeColor="text1"/>
                <w:spacing w:val="-6"/>
                <w:kern w:val="0"/>
                <w:sz w:val="18"/>
                <w:szCs w:val="16"/>
              </w:rPr>
              <w:t>」という表記を削除</w:t>
            </w:r>
          </w:p>
        </w:tc>
      </w:tr>
      <w:tr w:rsidR="00F52A95" w:rsidRPr="00C604FA" w14:paraId="1C4C4896"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83B5CDF" w14:textId="110C4D02" w:rsidR="00F52A95" w:rsidRPr="008414EB" w:rsidRDefault="00F52A95" w:rsidP="00F52A95">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866B07A" w14:textId="6F685831" w:rsidR="00F52A95" w:rsidRPr="008414EB" w:rsidRDefault="00F52A95" w:rsidP="00F52A95">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768D0D83" w14:textId="23EB86F4" w:rsidR="00F52A95" w:rsidRPr="008414EB" w:rsidRDefault="00F52A95" w:rsidP="00F52A95">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8414EB">
              <w:rPr>
                <w:rFonts w:ascii="ＭＳ Ｐゴシック" w:eastAsia="ＭＳ Ｐゴシック" w:hAnsi="ＭＳ Ｐゴシック" w:cs="ＭＳ Ｐゴシック" w:hint="eastAsia"/>
                <w:color w:val="000000" w:themeColor="text1"/>
                <w:kern w:val="0"/>
                <w:sz w:val="18"/>
                <w:szCs w:val="18"/>
              </w:rPr>
              <w:t>「ペルフルオロヘキサンスルホン酸</w:t>
            </w:r>
            <w:r w:rsidRPr="008414EB">
              <w:rPr>
                <w:rFonts w:ascii="ＭＳ Ｐゴシック" w:eastAsia="ＭＳ Ｐゴシック" w:hAnsi="ＭＳ Ｐゴシック" w:cs="ＭＳ Ｐゴシック"/>
                <w:color w:val="000000" w:themeColor="text1"/>
                <w:kern w:val="0"/>
                <w:sz w:val="18"/>
                <w:szCs w:val="18"/>
              </w:rPr>
              <w:t>(</w:t>
            </w:r>
            <w:proofErr w:type="spellStart"/>
            <w:r w:rsidRPr="008414EB">
              <w:rPr>
                <w:rFonts w:ascii="ＭＳ Ｐゴシック" w:eastAsia="ＭＳ Ｐゴシック" w:hAnsi="ＭＳ Ｐゴシック" w:cs="ＭＳ Ｐゴシック"/>
                <w:color w:val="000000" w:themeColor="text1"/>
                <w:kern w:val="0"/>
                <w:sz w:val="18"/>
                <w:szCs w:val="18"/>
              </w:rPr>
              <w:t>PFHxS</w:t>
            </w:r>
            <w:proofErr w:type="spellEnd"/>
            <w:r w:rsidRPr="008414EB">
              <w:rPr>
                <w:rFonts w:ascii="ＭＳ Ｐゴシック" w:eastAsia="ＭＳ Ｐゴシック" w:hAnsi="ＭＳ Ｐゴシック" w:cs="ＭＳ Ｐゴシック"/>
                <w:color w:val="000000" w:themeColor="text1"/>
                <w:kern w:val="0"/>
                <w:sz w:val="18"/>
                <w:szCs w:val="18"/>
              </w:rPr>
              <w:t>)とその塩及び</w:t>
            </w:r>
            <w:proofErr w:type="spellStart"/>
            <w:r w:rsidRPr="008414EB">
              <w:rPr>
                <w:rFonts w:ascii="ＭＳ Ｐゴシック" w:eastAsia="ＭＳ Ｐゴシック" w:hAnsi="ＭＳ Ｐゴシック" w:cs="ＭＳ Ｐゴシック"/>
                <w:color w:val="000000" w:themeColor="text1"/>
                <w:kern w:val="0"/>
                <w:sz w:val="18"/>
                <w:szCs w:val="18"/>
              </w:rPr>
              <w:t>PFHxS</w:t>
            </w:r>
            <w:proofErr w:type="spellEnd"/>
            <w:r w:rsidRPr="008414EB">
              <w:rPr>
                <w:rFonts w:ascii="ＭＳ Ｐゴシック" w:eastAsia="ＭＳ Ｐゴシック" w:hAnsi="ＭＳ Ｐゴシック" w:cs="ＭＳ Ｐゴシック"/>
                <w:color w:val="000000" w:themeColor="text1"/>
                <w:kern w:val="0"/>
                <w:sz w:val="18"/>
                <w:szCs w:val="18"/>
              </w:rPr>
              <w:t xml:space="preserve"> 関連物質</w:t>
            </w:r>
            <w:r w:rsidRPr="008414EB">
              <w:rPr>
                <w:rFonts w:ascii="ＭＳ Ｐゴシック" w:eastAsia="ＭＳ Ｐゴシック" w:hAnsi="ＭＳ Ｐゴシック" w:cs="ＭＳ Ｐゴシック" w:hint="eastAsia"/>
                <w:color w:val="000000" w:themeColor="text1"/>
                <w:kern w:val="0"/>
                <w:sz w:val="18"/>
                <w:szCs w:val="18"/>
              </w:rPr>
              <w:t>」の適用法令に、</w:t>
            </w:r>
            <w:r w:rsidRPr="008414EB">
              <w:rPr>
                <w:rFonts w:ascii="ＭＳ Ｐゴシック" w:eastAsia="ＭＳ Ｐゴシック" w:hAnsi="ＭＳ Ｐゴシック" w:cs="ＭＳ Ｐゴシック" w:hint="eastAsia"/>
                <w:color w:val="000000" w:themeColor="text1"/>
                <w:spacing w:val="-6"/>
                <w:kern w:val="0"/>
                <w:sz w:val="18"/>
                <w:szCs w:val="16"/>
              </w:rPr>
              <w:t>EU POPs規則　付属書１を追加</w:t>
            </w:r>
          </w:p>
        </w:tc>
      </w:tr>
      <w:tr w:rsidR="008414EB" w:rsidRPr="00C604FA" w14:paraId="2354A67C"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82F6F26" w14:textId="2498BC77" w:rsidR="008414EB" w:rsidRPr="0061297A" w:rsidRDefault="008414EB" w:rsidP="00F52A95">
            <w:pPr>
              <w:widowControl/>
              <w:spacing w:line="280" w:lineRule="exact"/>
              <w:jc w:val="center"/>
              <w:rPr>
                <w:rFonts w:ascii="ＭＳ Ｐゴシック" w:eastAsia="ＭＳ Ｐゴシック" w:hAnsi="ＭＳ Ｐゴシック" w:cs="ＭＳ Ｐゴシック"/>
                <w:color w:val="000000" w:themeColor="text1"/>
                <w:kern w:val="0"/>
                <w:sz w:val="18"/>
                <w:szCs w:val="16"/>
              </w:rPr>
            </w:pPr>
            <w:r w:rsidRPr="0061297A">
              <w:rPr>
                <w:rFonts w:ascii="ＭＳ Ｐゴシック" w:eastAsia="ＭＳ Ｐゴシック" w:hAnsi="ＭＳ Ｐゴシック" w:cs="ＭＳ Ｐゴシック" w:hint="eastAsia"/>
                <w:color w:val="000000" w:themeColor="text1"/>
                <w:kern w:val="0"/>
                <w:sz w:val="18"/>
                <w:szCs w:val="16"/>
              </w:rPr>
              <w:t>6.00</w:t>
            </w: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0EC7D2F5" w14:textId="27A10D22" w:rsidR="008414EB" w:rsidRPr="0061297A" w:rsidRDefault="008414EB" w:rsidP="00F52A95">
            <w:pPr>
              <w:widowControl/>
              <w:spacing w:line="280" w:lineRule="exact"/>
              <w:jc w:val="center"/>
              <w:rPr>
                <w:rFonts w:ascii="ＭＳ Ｐゴシック" w:eastAsia="ＭＳ Ｐゴシック" w:hAnsi="ＭＳ Ｐゴシック" w:cs="ＭＳ Ｐゴシック"/>
                <w:color w:val="000000" w:themeColor="text1"/>
                <w:kern w:val="0"/>
                <w:sz w:val="18"/>
                <w:szCs w:val="16"/>
              </w:rPr>
            </w:pPr>
            <w:r w:rsidRPr="0061297A">
              <w:rPr>
                <w:rFonts w:ascii="ＭＳ Ｐゴシック" w:eastAsia="ＭＳ Ｐゴシック" w:hAnsi="ＭＳ Ｐゴシック" w:cs="ＭＳ Ｐゴシック" w:hint="eastAsia"/>
                <w:color w:val="000000" w:themeColor="text1"/>
                <w:kern w:val="0"/>
                <w:sz w:val="18"/>
                <w:szCs w:val="16"/>
              </w:rPr>
              <w:t>2025/6/16</w:t>
            </w:r>
          </w:p>
        </w:tc>
        <w:tc>
          <w:tcPr>
            <w:tcW w:w="0" w:type="auto"/>
            <w:tcBorders>
              <w:top w:val="single" w:sz="4" w:space="0" w:color="auto"/>
              <w:left w:val="nil"/>
              <w:bottom w:val="single" w:sz="4" w:space="0" w:color="auto"/>
              <w:right w:val="single" w:sz="4" w:space="0" w:color="auto"/>
            </w:tcBorders>
            <w:shd w:val="clear" w:color="auto" w:fill="auto"/>
          </w:tcPr>
          <w:p w14:paraId="58FBBA07" w14:textId="528EEB88" w:rsidR="00F76D7B" w:rsidRPr="0061297A" w:rsidRDefault="00F76D7B" w:rsidP="00F76D7B">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61297A">
              <w:rPr>
                <w:rFonts w:ascii="ＭＳ Ｐゴシック" w:eastAsia="ＭＳ Ｐゴシック" w:hAnsi="ＭＳ Ｐゴシック" w:cs="ＭＳ Ｐゴシック" w:hint="eastAsia"/>
                <w:color w:val="000000" w:themeColor="text1"/>
                <w:spacing w:val="-6"/>
                <w:kern w:val="0"/>
                <w:sz w:val="18"/>
                <w:szCs w:val="16"/>
              </w:rPr>
              <w:t xml:space="preserve">表２に以下の物質を追加　</w:t>
            </w:r>
            <w:r w:rsidRPr="0061297A">
              <w:rPr>
                <w:rFonts w:ascii="ＭＳ Ｐゴシック" w:eastAsia="ＭＳ Ｐゴシック" w:hAnsi="ＭＳ Ｐゴシック" w:cs="ＭＳ Ｐゴシック"/>
                <w:color w:val="000000" w:themeColor="text1"/>
                <w:spacing w:val="-6"/>
                <w:kern w:val="0"/>
                <w:sz w:val="18"/>
                <w:szCs w:val="16"/>
              </w:rPr>
              <w:t>(適用開始日：2025年7月1日)</w:t>
            </w:r>
          </w:p>
          <w:p w14:paraId="4C1C8E1C" w14:textId="77777777" w:rsidR="00F76D7B" w:rsidRPr="0061297A" w:rsidRDefault="00F76D7B" w:rsidP="00F76D7B">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61297A">
              <w:rPr>
                <w:rFonts w:ascii="ＭＳ Ｐゴシック" w:eastAsia="ＭＳ Ｐゴシック" w:hAnsi="ＭＳ Ｐゴシック" w:cs="ＭＳ Ｐゴシック" w:hint="eastAsia"/>
                <w:color w:val="000000" w:themeColor="text1"/>
                <w:spacing w:val="-6"/>
                <w:kern w:val="0"/>
                <w:sz w:val="18"/>
                <w:szCs w:val="16"/>
              </w:rPr>
              <w:t xml:space="preserve">　・中鎖型塩素化パラフィン（</w:t>
            </w:r>
            <w:r w:rsidRPr="0061297A">
              <w:rPr>
                <w:rFonts w:ascii="ＭＳ Ｐゴシック" w:eastAsia="ＭＳ Ｐゴシック" w:hAnsi="ＭＳ Ｐゴシック" w:cs="ＭＳ Ｐゴシック"/>
                <w:color w:val="000000" w:themeColor="text1"/>
                <w:spacing w:val="-6"/>
                <w:kern w:val="0"/>
                <w:sz w:val="18"/>
                <w:szCs w:val="16"/>
              </w:rPr>
              <w:t>C14－C17かつ塩素含有量が45wt%以上）</w:t>
            </w:r>
          </w:p>
          <w:p w14:paraId="7E84B3C4" w14:textId="77777777" w:rsidR="00F76D7B" w:rsidRPr="0061297A" w:rsidRDefault="00F76D7B" w:rsidP="00F76D7B">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61297A">
              <w:rPr>
                <w:rFonts w:ascii="ＭＳ Ｐゴシック" w:eastAsia="ＭＳ Ｐゴシック" w:hAnsi="ＭＳ Ｐゴシック" w:cs="ＭＳ Ｐゴシック" w:hint="eastAsia"/>
                <w:color w:val="000000" w:themeColor="text1"/>
                <w:spacing w:val="-6"/>
                <w:kern w:val="0"/>
                <w:sz w:val="18"/>
                <w:szCs w:val="16"/>
              </w:rPr>
              <w:t xml:space="preserve">　・炭素鎖長</w:t>
            </w:r>
            <w:r w:rsidRPr="0061297A">
              <w:rPr>
                <w:rFonts w:ascii="ＭＳ Ｐゴシック" w:eastAsia="ＭＳ Ｐゴシック" w:hAnsi="ＭＳ Ｐゴシック" w:cs="ＭＳ Ｐゴシック"/>
                <w:color w:val="000000" w:themeColor="text1"/>
                <w:spacing w:val="-6"/>
                <w:kern w:val="0"/>
                <w:sz w:val="18"/>
                <w:szCs w:val="16"/>
              </w:rPr>
              <w:t>C9-C21のペルフルオロアルキルカルボン酸(PFCA)とその塩及び関連物質</w:t>
            </w:r>
          </w:p>
          <w:p w14:paraId="22F4C5CA" w14:textId="43F1601D" w:rsidR="008414EB" w:rsidRPr="0061297A" w:rsidRDefault="00F76D7B" w:rsidP="00F76D7B">
            <w:pPr>
              <w:widowControl/>
              <w:spacing w:line="280" w:lineRule="exact"/>
              <w:jc w:val="left"/>
              <w:rPr>
                <w:rFonts w:ascii="ＭＳ Ｐゴシック" w:eastAsia="ＭＳ Ｐゴシック" w:hAnsi="ＭＳ Ｐゴシック" w:cs="ＭＳ Ｐゴシック"/>
                <w:color w:val="000000" w:themeColor="text1"/>
                <w:spacing w:val="-6"/>
                <w:kern w:val="0"/>
                <w:sz w:val="18"/>
                <w:szCs w:val="16"/>
              </w:rPr>
            </w:pPr>
            <w:r w:rsidRPr="0061297A">
              <w:rPr>
                <w:rFonts w:ascii="ＭＳ Ｐゴシック" w:eastAsia="ＭＳ Ｐゴシック" w:hAnsi="ＭＳ Ｐゴシック" w:cs="ＭＳ Ｐゴシック" w:hint="eastAsia"/>
                <w:color w:val="000000" w:themeColor="text1"/>
                <w:spacing w:val="-6"/>
                <w:kern w:val="0"/>
                <w:sz w:val="18"/>
                <w:szCs w:val="16"/>
              </w:rPr>
              <w:t xml:space="preserve">　・クロルピリホス</w:t>
            </w:r>
          </w:p>
        </w:tc>
      </w:tr>
      <w:tr w:rsidR="00F76D7B" w:rsidRPr="00C604FA" w14:paraId="617A1F09"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951C9C4" w14:textId="4A516EE7" w:rsidR="00F76D7B" w:rsidRPr="0061297A" w:rsidRDefault="00F76D7B" w:rsidP="00F76D7B">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1B63833" w14:textId="1FF30D49" w:rsidR="00F76D7B" w:rsidRPr="0061297A" w:rsidRDefault="00F76D7B" w:rsidP="00F76D7B">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230C69AC" w14:textId="77777777" w:rsidR="00F76D7B" w:rsidRPr="0061297A" w:rsidRDefault="00F76D7B" w:rsidP="00F76D7B">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以下の物質の閾値に「不純物として</w:t>
            </w:r>
            <w:r w:rsidRPr="0061297A">
              <w:rPr>
                <w:rFonts w:ascii="ＭＳ Ｐゴシック" w:eastAsia="ＭＳ Ｐゴシック" w:hAnsi="ＭＳ Ｐゴシック" w:cs="ＭＳ Ｐゴシック"/>
                <w:color w:val="000000" w:themeColor="text1"/>
                <w:kern w:val="0"/>
                <w:sz w:val="18"/>
                <w:szCs w:val="18"/>
              </w:rPr>
              <w:t>1％未満」を追加</w:t>
            </w:r>
          </w:p>
          <w:p w14:paraId="0696C7C2" w14:textId="2E3E9DC3" w:rsidR="00F76D7B" w:rsidRPr="0061297A" w:rsidRDefault="00F76D7B" w:rsidP="00F76D7B">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 xml:space="preserve">　・ペンタクロロチオフェノール</w:t>
            </w:r>
            <w:r w:rsidRPr="0061297A">
              <w:rPr>
                <w:rFonts w:ascii="ＭＳ Ｐゴシック" w:eastAsia="ＭＳ Ｐゴシック" w:hAnsi="ＭＳ Ｐゴシック" w:cs="ＭＳ Ｐゴシック"/>
                <w:color w:val="000000" w:themeColor="text1"/>
                <w:kern w:val="0"/>
                <w:sz w:val="18"/>
                <w:szCs w:val="18"/>
              </w:rPr>
              <w:t>(PCTP)</w:t>
            </w:r>
          </w:p>
        </w:tc>
      </w:tr>
      <w:tr w:rsidR="006E46E0" w:rsidRPr="00C604FA" w14:paraId="253C4585"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63B6A14C" w14:textId="125CAFF6" w:rsidR="006E46E0" w:rsidRPr="0061297A" w:rsidRDefault="006E46E0" w:rsidP="006E46E0">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7056C47C" w14:textId="31187567" w:rsidR="006E46E0" w:rsidRPr="0061297A" w:rsidRDefault="006E46E0" w:rsidP="006E46E0">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09C2E11C" w14:textId="77777777"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以下の物質の閾値に”合計”を追加</w:t>
            </w:r>
          </w:p>
          <w:p w14:paraId="14429251" w14:textId="77777777"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 xml:space="preserve">　・ペルフルオロオクタン酸</w:t>
            </w:r>
            <w:r w:rsidRPr="0061297A">
              <w:rPr>
                <w:rFonts w:ascii="ＭＳ Ｐゴシック" w:eastAsia="ＭＳ Ｐゴシック" w:hAnsi="ＭＳ Ｐゴシック" w:cs="ＭＳ Ｐゴシック"/>
                <w:color w:val="000000" w:themeColor="text1"/>
                <w:kern w:val="0"/>
                <w:sz w:val="18"/>
                <w:szCs w:val="18"/>
              </w:rPr>
              <w:t>(PFOA)とその塩及びPFOA関連物質</w:t>
            </w:r>
          </w:p>
          <w:p w14:paraId="4BBCCE1E" w14:textId="58F3E82B"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 xml:space="preserve">　・ペルフルオロヘキサンスルホン酸</w:t>
            </w:r>
            <w:r w:rsidRPr="0061297A">
              <w:rPr>
                <w:rFonts w:ascii="ＭＳ Ｐゴシック" w:eastAsia="ＭＳ Ｐゴシック" w:hAnsi="ＭＳ Ｐゴシック" w:cs="ＭＳ Ｐゴシック"/>
                <w:color w:val="000000" w:themeColor="text1"/>
                <w:kern w:val="0"/>
                <w:sz w:val="18"/>
                <w:szCs w:val="18"/>
              </w:rPr>
              <w:t>(</w:t>
            </w:r>
            <w:proofErr w:type="spellStart"/>
            <w:r w:rsidRPr="0061297A">
              <w:rPr>
                <w:rFonts w:ascii="ＭＳ Ｐゴシック" w:eastAsia="ＭＳ Ｐゴシック" w:hAnsi="ＭＳ Ｐゴシック" w:cs="ＭＳ Ｐゴシック"/>
                <w:color w:val="000000" w:themeColor="text1"/>
                <w:kern w:val="0"/>
                <w:sz w:val="18"/>
                <w:szCs w:val="18"/>
              </w:rPr>
              <w:t>PFHxS</w:t>
            </w:r>
            <w:proofErr w:type="spellEnd"/>
            <w:r w:rsidRPr="0061297A">
              <w:rPr>
                <w:rFonts w:ascii="ＭＳ Ｐゴシック" w:eastAsia="ＭＳ Ｐゴシック" w:hAnsi="ＭＳ Ｐゴシック" w:cs="ＭＳ Ｐゴシック"/>
                <w:color w:val="000000" w:themeColor="text1"/>
                <w:kern w:val="0"/>
                <w:sz w:val="18"/>
                <w:szCs w:val="18"/>
              </w:rPr>
              <w:t>)とその塩及び</w:t>
            </w:r>
            <w:proofErr w:type="spellStart"/>
            <w:r w:rsidRPr="0061297A">
              <w:rPr>
                <w:rFonts w:ascii="ＭＳ Ｐゴシック" w:eastAsia="ＭＳ Ｐゴシック" w:hAnsi="ＭＳ Ｐゴシック" w:cs="ＭＳ Ｐゴシック"/>
                <w:color w:val="000000" w:themeColor="text1"/>
                <w:kern w:val="0"/>
                <w:sz w:val="18"/>
                <w:szCs w:val="18"/>
              </w:rPr>
              <w:t>PFHxS</w:t>
            </w:r>
            <w:proofErr w:type="spellEnd"/>
            <w:r w:rsidRPr="0061297A">
              <w:rPr>
                <w:rFonts w:ascii="ＭＳ Ｐゴシック" w:eastAsia="ＭＳ Ｐゴシック" w:hAnsi="ＭＳ Ｐゴシック" w:cs="ＭＳ Ｐゴシック"/>
                <w:color w:val="000000" w:themeColor="text1"/>
                <w:kern w:val="0"/>
                <w:sz w:val="18"/>
                <w:szCs w:val="18"/>
              </w:rPr>
              <w:t xml:space="preserve"> 関連物質</w:t>
            </w:r>
          </w:p>
        </w:tc>
      </w:tr>
      <w:tr w:rsidR="006E46E0" w:rsidRPr="00C604FA" w14:paraId="4BC96EE5"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1A3D7715" w14:textId="40B4E512" w:rsidR="006E46E0" w:rsidRPr="0061297A" w:rsidRDefault="006E46E0" w:rsidP="006E46E0">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30E28C9" w14:textId="08D7250C" w:rsidR="006E46E0" w:rsidRPr="0061297A" w:rsidRDefault="006E46E0" w:rsidP="006E46E0">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24AD2D2D" w14:textId="77777777"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以下の物質の備考に”化審法第一種特定化学物質”を追加</w:t>
            </w:r>
          </w:p>
          <w:p w14:paraId="22AADD8F" w14:textId="77777777"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 xml:space="preserve">　・メトキシクロル</w:t>
            </w:r>
          </w:p>
          <w:p w14:paraId="100271FF" w14:textId="77777777"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 xml:space="preserve">　・デクロランプラス</w:t>
            </w:r>
          </w:p>
          <w:p w14:paraId="113F7DCA" w14:textId="48DBFC35"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 xml:space="preserve">　・</w:t>
            </w:r>
            <w:r w:rsidRPr="0061297A">
              <w:rPr>
                <w:rFonts w:ascii="ＭＳ Ｐゴシック" w:eastAsia="ＭＳ Ｐゴシック" w:hAnsi="ＭＳ Ｐゴシック" w:cs="ＭＳ Ｐゴシック"/>
                <w:color w:val="000000" w:themeColor="text1"/>
                <w:kern w:val="0"/>
                <w:sz w:val="18"/>
                <w:szCs w:val="18"/>
              </w:rPr>
              <w:t>UV-328</w:t>
            </w:r>
          </w:p>
        </w:tc>
      </w:tr>
      <w:tr w:rsidR="006E46E0" w:rsidRPr="00C604FA" w14:paraId="1FF844DC"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286C7B46" w14:textId="762EB20F" w:rsidR="006E46E0" w:rsidRPr="0061297A" w:rsidRDefault="006E46E0" w:rsidP="006E46E0">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4C1F961" w14:textId="76C4C7B7" w:rsidR="006E46E0" w:rsidRPr="0061297A" w:rsidRDefault="006E46E0" w:rsidP="006E46E0">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0088ECFD" w14:textId="03637F3E"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「特定ベンゾトリアゾール</w:t>
            </w:r>
            <w:r w:rsidRPr="0061297A">
              <w:rPr>
                <w:rFonts w:ascii="ＭＳ Ｐゴシック" w:eastAsia="ＭＳ Ｐゴシック" w:hAnsi="ＭＳ Ｐゴシック" w:cs="ＭＳ Ｐゴシック"/>
                <w:color w:val="000000" w:themeColor="text1"/>
                <w:kern w:val="0"/>
                <w:sz w:val="18"/>
                <w:szCs w:val="18"/>
              </w:rPr>
              <w:t>(CAS RN®：3846-71-7)</w:t>
            </w:r>
            <w:r w:rsidRPr="0061297A">
              <w:rPr>
                <w:rFonts w:ascii="ＭＳ Ｐゴシック" w:eastAsia="ＭＳ Ｐゴシック" w:hAnsi="ＭＳ Ｐゴシック" w:cs="ＭＳ Ｐゴシック" w:hint="eastAsia"/>
                <w:color w:val="000000" w:themeColor="text1"/>
                <w:kern w:val="0"/>
                <w:sz w:val="18"/>
                <w:szCs w:val="18"/>
              </w:rPr>
              <w:t>」</w:t>
            </w:r>
            <w:r w:rsidRPr="0061297A">
              <w:rPr>
                <w:rFonts w:ascii="ＭＳ Ｐゴシック" w:eastAsia="ＭＳ Ｐゴシック" w:hAnsi="ＭＳ Ｐゴシック" w:cs="ＭＳ Ｐゴシック"/>
                <w:color w:val="000000" w:themeColor="text1"/>
                <w:kern w:val="0"/>
                <w:sz w:val="18"/>
                <w:szCs w:val="18"/>
              </w:rPr>
              <w:t>の名称を</w:t>
            </w:r>
            <w:r w:rsidRPr="0061297A">
              <w:rPr>
                <w:rFonts w:ascii="ＭＳ Ｐゴシック" w:eastAsia="ＭＳ Ｐゴシック" w:hAnsi="ＭＳ Ｐゴシック" w:cs="ＭＳ Ｐゴシック" w:hint="eastAsia"/>
                <w:color w:val="000000" w:themeColor="text1"/>
                <w:kern w:val="0"/>
                <w:sz w:val="18"/>
                <w:szCs w:val="18"/>
              </w:rPr>
              <w:t>「UV-320」へ</w:t>
            </w:r>
            <w:r w:rsidRPr="0061297A">
              <w:rPr>
                <w:rFonts w:ascii="ＭＳ Ｐゴシック" w:eastAsia="ＭＳ Ｐゴシック" w:hAnsi="ＭＳ Ｐゴシック" w:cs="ＭＳ Ｐゴシック"/>
                <w:color w:val="000000" w:themeColor="text1"/>
                <w:kern w:val="0"/>
                <w:sz w:val="18"/>
                <w:szCs w:val="18"/>
              </w:rPr>
              <w:t>変更</w:t>
            </w:r>
          </w:p>
        </w:tc>
      </w:tr>
      <w:tr w:rsidR="006E46E0" w:rsidRPr="00C604FA" w14:paraId="3951FC82"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4AD9B6BB" w14:textId="460EF28D" w:rsidR="006E46E0" w:rsidRPr="0061297A" w:rsidRDefault="006E46E0" w:rsidP="006E46E0">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D43FB9A" w14:textId="7871EFF1" w:rsidR="006E46E0" w:rsidRPr="0061297A" w:rsidRDefault="006E46E0" w:rsidP="006E46E0">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289E6D07" w14:textId="614FD83D"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以下の物質の備考欄の法令を「放射性同位元素</w:t>
            </w:r>
            <w:r w:rsidR="00271591" w:rsidRPr="0061297A">
              <w:rPr>
                <w:rFonts w:ascii="ＭＳ Ｐゴシック" w:eastAsia="ＭＳ Ｐゴシック" w:hAnsi="ＭＳ Ｐゴシック" w:cs="ＭＳ Ｐゴシック" w:hint="eastAsia"/>
                <w:color w:val="000000" w:themeColor="text1"/>
                <w:kern w:val="0"/>
                <w:sz w:val="18"/>
                <w:szCs w:val="18"/>
              </w:rPr>
              <w:t>等</w:t>
            </w:r>
            <w:r w:rsidRPr="0061297A">
              <w:rPr>
                <w:rFonts w:ascii="ＭＳ Ｐゴシック" w:eastAsia="ＭＳ Ｐゴシック" w:hAnsi="ＭＳ Ｐゴシック" w:cs="ＭＳ Ｐゴシック" w:hint="eastAsia"/>
                <w:color w:val="000000" w:themeColor="text1"/>
                <w:kern w:val="0"/>
                <w:sz w:val="18"/>
                <w:szCs w:val="18"/>
              </w:rPr>
              <w:t>規制法」に改正</w:t>
            </w:r>
          </w:p>
          <w:p w14:paraId="54180A5A" w14:textId="60C9775D"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 xml:space="preserve">　・放射性物質</w:t>
            </w:r>
          </w:p>
        </w:tc>
      </w:tr>
      <w:tr w:rsidR="006E46E0" w:rsidRPr="00C604FA" w14:paraId="7F85E7DF"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3F1BB74C" w14:textId="1AE9DEA8" w:rsidR="006E46E0" w:rsidRPr="0061297A" w:rsidRDefault="006E46E0" w:rsidP="006E46E0">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553C39D" w14:textId="467BEAC2" w:rsidR="006E46E0" w:rsidRPr="0061297A" w:rsidRDefault="006E46E0" w:rsidP="006E46E0">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1984322F" w14:textId="64EBAAC4" w:rsidR="006E46E0" w:rsidRPr="0061297A" w:rsidRDefault="006E46E0" w:rsidP="006E46E0">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sidRPr="0061297A">
              <w:rPr>
                <w:rFonts w:ascii="ＭＳ Ｐゴシック" w:eastAsia="ＭＳ Ｐゴシック" w:hAnsi="ＭＳ Ｐゴシック" w:cs="ＭＳ Ｐゴシック" w:hint="eastAsia"/>
                <w:color w:val="000000" w:themeColor="text1"/>
                <w:kern w:val="0"/>
                <w:sz w:val="18"/>
                <w:szCs w:val="18"/>
              </w:rPr>
              <w:t>物質の並びを引用法令順に変更</w:t>
            </w:r>
          </w:p>
        </w:tc>
      </w:tr>
      <w:tr w:rsidR="0061297A" w:rsidRPr="00C604FA" w14:paraId="012B7654"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1EDF0E5" w14:textId="1EF912FB" w:rsidR="0061297A" w:rsidRPr="0061297A" w:rsidRDefault="0061297A" w:rsidP="0061297A">
            <w:pPr>
              <w:widowControl/>
              <w:spacing w:line="280" w:lineRule="exact"/>
              <w:jc w:val="center"/>
              <w:rPr>
                <w:rFonts w:ascii="ＭＳ Ｐゴシック" w:eastAsia="ＭＳ Ｐゴシック" w:hAnsi="ＭＳ Ｐゴシック" w:cs="ＭＳ Ｐゴシック"/>
                <w:color w:val="FF0000"/>
                <w:kern w:val="0"/>
                <w:sz w:val="18"/>
                <w:szCs w:val="16"/>
              </w:rPr>
            </w:pPr>
            <w:r w:rsidRPr="0061297A">
              <w:rPr>
                <w:rFonts w:ascii="ＭＳ Ｐゴシック" w:eastAsia="ＭＳ Ｐゴシック" w:hAnsi="ＭＳ Ｐゴシック" w:cs="ＭＳ Ｐゴシック" w:hint="eastAsia"/>
                <w:color w:val="FF0000"/>
                <w:kern w:val="0"/>
                <w:sz w:val="18"/>
                <w:szCs w:val="16"/>
              </w:rPr>
              <w:t>6.01</w:t>
            </w: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03F5410" w14:textId="2A6B2197" w:rsidR="0061297A" w:rsidRPr="0061297A" w:rsidRDefault="0061297A" w:rsidP="0061297A">
            <w:pPr>
              <w:widowControl/>
              <w:spacing w:line="280" w:lineRule="exact"/>
              <w:jc w:val="center"/>
              <w:rPr>
                <w:rFonts w:ascii="ＭＳ Ｐゴシック" w:eastAsia="ＭＳ Ｐゴシック" w:hAnsi="ＭＳ Ｐゴシック" w:cs="ＭＳ Ｐゴシック"/>
                <w:color w:val="FF0000"/>
                <w:kern w:val="0"/>
                <w:sz w:val="18"/>
                <w:szCs w:val="16"/>
              </w:rPr>
            </w:pPr>
            <w:r w:rsidRPr="0061297A">
              <w:rPr>
                <w:rFonts w:ascii="ＭＳ Ｐゴシック" w:eastAsia="ＭＳ Ｐゴシック" w:hAnsi="ＭＳ Ｐゴシック" w:cs="ＭＳ Ｐゴシック" w:hint="eastAsia"/>
                <w:color w:val="FF0000"/>
                <w:kern w:val="0"/>
                <w:sz w:val="18"/>
                <w:szCs w:val="16"/>
              </w:rPr>
              <w:t>2025/7/</w:t>
            </w:r>
            <w:r w:rsidR="003767BD">
              <w:rPr>
                <w:rFonts w:ascii="ＭＳ Ｐゴシック" w:eastAsia="ＭＳ Ｐゴシック" w:hAnsi="ＭＳ Ｐゴシック" w:cs="ＭＳ Ｐゴシック" w:hint="eastAsia"/>
                <w:color w:val="FF0000"/>
                <w:kern w:val="0"/>
                <w:sz w:val="18"/>
                <w:szCs w:val="16"/>
              </w:rPr>
              <w:t>9</w:t>
            </w:r>
          </w:p>
        </w:tc>
        <w:tc>
          <w:tcPr>
            <w:tcW w:w="0" w:type="auto"/>
            <w:tcBorders>
              <w:top w:val="single" w:sz="4" w:space="0" w:color="auto"/>
              <w:left w:val="nil"/>
              <w:bottom w:val="single" w:sz="4" w:space="0" w:color="auto"/>
              <w:right w:val="single" w:sz="4" w:space="0" w:color="auto"/>
            </w:tcBorders>
            <w:shd w:val="clear" w:color="auto" w:fill="auto"/>
          </w:tcPr>
          <w:p w14:paraId="4A286E31" w14:textId="4D33FA83" w:rsidR="0061297A" w:rsidRDefault="0061297A" w:rsidP="0061297A">
            <w:pPr>
              <w:widowControl/>
              <w:spacing w:line="280" w:lineRule="exact"/>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表２の以下の物質</w:t>
            </w:r>
            <w:r w:rsidRPr="0061297A">
              <w:rPr>
                <w:rFonts w:ascii="ＭＳ Ｐゴシック" w:eastAsia="ＭＳ Ｐゴシック" w:hAnsi="ＭＳ Ｐゴシック" w:cs="ＭＳ Ｐゴシック"/>
                <w:color w:val="FF0000"/>
                <w:kern w:val="0"/>
                <w:sz w:val="18"/>
                <w:szCs w:val="18"/>
              </w:rPr>
              <w:t>について、備考</w:t>
            </w:r>
            <w:r w:rsidR="00580CEE">
              <w:rPr>
                <w:rFonts w:ascii="ＭＳ Ｐゴシック" w:eastAsia="ＭＳ Ｐゴシック" w:hAnsi="ＭＳ Ｐゴシック" w:cs="ＭＳ Ｐゴシック" w:hint="eastAsia"/>
                <w:color w:val="FF0000"/>
                <w:kern w:val="0"/>
                <w:sz w:val="18"/>
                <w:szCs w:val="18"/>
              </w:rPr>
              <w:t>から“</w:t>
            </w:r>
            <w:r w:rsidR="00580CEE" w:rsidRPr="00580CEE">
              <w:rPr>
                <w:rFonts w:ascii="ＭＳ Ｐゴシック" w:eastAsia="ＭＳ Ｐゴシック" w:hAnsi="ＭＳ Ｐゴシック" w:cs="ＭＳ Ｐゴシック" w:hint="eastAsia"/>
                <w:color w:val="FF0000"/>
                <w:kern w:val="0"/>
                <w:sz w:val="18"/>
                <w:szCs w:val="18"/>
              </w:rPr>
              <w:t>化審法第一種特定化学物質</w:t>
            </w:r>
            <w:r w:rsidR="00580CEE">
              <w:rPr>
                <w:rFonts w:ascii="ＭＳ Ｐゴシック" w:eastAsia="ＭＳ Ｐゴシック" w:hAnsi="ＭＳ Ｐゴシック" w:cs="ＭＳ Ｐゴシック" w:hint="eastAsia"/>
                <w:color w:val="FF0000"/>
                <w:kern w:val="0"/>
                <w:sz w:val="18"/>
                <w:szCs w:val="18"/>
              </w:rPr>
              <w:t>”を削除し、</w:t>
            </w:r>
            <w:r w:rsidRPr="0061297A">
              <w:rPr>
                <w:rFonts w:ascii="ＭＳ Ｐゴシック" w:eastAsia="ＭＳ Ｐゴシック" w:hAnsi="ＭＳ Ｐゴシック" w:cs="ＭＳ Ｐゴシック"/>
                <w:color w:val="FF0000"/>
                <w:kern w:val="0"/>
                <w:sz w:val="18"/>
                <w:szCs w:val="18"/>
              </w:rPr>
              <w:t>”EU POPs規則　付属書1”を追加</w:t>
            </w:r>
          </w:p>
          <w:p w14:paraId="0888BF9C" w14:textId="168E4F47" w:rsidR="0061297A" w:rsidRPr="0061297A" w:rsidRDefault="0061297A" w:rsidP="0061297A">
            <w:pPr>
              <w:widowControl/>
              <w:spacing w:line="280" w:lineRule="exact"/>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61297A">
              <w:rPr>
                <w:rFonts w:ascii="ＭＳ Ｐゴシック" w:eastAsia="ＭＳ Ｐゴシック" w:hAnsi="ＭＳ Ｐゴシック" w:cs="ＭＳ Ｐゴシック" w:hint="eastAsia"/>
                <w:color w:val="FF0000"/>
                <w:kern w:val="0"/>
                <w:sz w:val="18"/>
                <w:szCs w:val="18"/>
              </w:rPr>
              <w:t>ペルフルオロオクタンスルホン酸</w:t>
            </w:r>
            <w:r w:rsidRPr="0061297A">
              <w:rPr>
                <w:rFonts w:ascii="ＭＳ Ｐゴシック" w:eastAsia="ＭＳ Ｐゴシック" w:hAnsi="ＭＳ Ｐゴシック" w:cs="ＭＳ Ｐゴシック"/>
                <w:color w:val="FF0000"/>
                <w:kern w:val="0"/>
                <w:sz w:val="18"/>
                <w:szCs w:val="18"/>
              </w:rPr>
              <w:t>(PFOS)とその塩</w:t>
            </w:r>
          </w:p>
        </w:tc>
      </w:tr>
      <w:tr w:rsidR="0061297A" w:rsidRPr="00C604FA" w14:paraId="485ACE32" w14:textId="77777777" w:rsidTr="00C604FA">
        <w:trPr>
          <w:trHeight w:val="58"/>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25249BF" w14:textId="77777777" w:rsidR="0061297A" w:rsidRPr="0061297A" w:rsidRDefault="0061297A" w:rsidP="0061297A">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1188"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9E3FE60" w14:textId="77777777" w:rsidR="0061297A" w:rsidRPr="0061297A" w:rsidRDefault="0061297A" w:rsidP="0061297A">
            <w:pPr>
              <w:widowControl/>
              <w:spacing w:line="280" w:lineRule="exact"/>
              <w:jc w:val="center"/>
              <w:rPr>
                <w:rFonts w:ascii="ＭＳ Ｐゴシック" w:eastAsia="ＭＳ Ｐゴシック" w:hAnsi="ＭＳ Ｐゴシック" w:cs="ＭＳ Ｐゴシック"/>
                <w:color w:val="000000" w:themeColor="text1"/>
                <w:kern w:val="0"/>
                <w:sz w:val="18"/>
                <w:szCs w:val="16"/>
              </w:rPr>
            </w:pPr>
          </w:p>
        </w:tc>
        <w:tc>
          <w:tcPr>
            <w:tcW w:w="0" w:type="auto"/>
            <w:tcBorders>
              <w:top w:val="single" w:sz="4" w:space="0" w:color="auto"/>
              <w:left w:val="nil"/>
              <w:bottom w:val="single" w:sz="4" w:space="0" w:color="auto"/>
              <w:right w:val="single" w:sz="4" w:space="0" w:color="auto"/>
            </w:tcBorders>
            <w:shd w:val="clear" w:color="auto" w:fill="auto"/>
          </w:tcPr>
          <w:p w14:paraId="0C4877E0" w14:textId="55527AD5" w:rsidR="00580CEE" w:rsidRDefault="0061297A" w:rsidP="0061297A">
            <w:pPr>
              <w:widowControl/>
              <w:spacing w:line="280" w:lineRule="exact"/>
              <w:jc w:val="left"/>
              <w:rPr>
                <w:rFonts w:ascii="ＭＳ Ｐゴシック" w:eastAsia="ＭＳ Ｐゴシック" w:hAnsi="ＭＳ Ｐゴシック" w:cs="ＭＳ Ｐゴシック"/>
                <w:color w:val="FF0000"/>
                <w:kern w:val="0"/>
                <w:sz w:val="18"/>
                <w:szCs w:val="18"/>
              </w:rPr>
            </w:pPr>
            <w:r w:rsidRPr="0061297A">
              <w:rPr>
                <w:rFonts w:ascii="ＭＳ Ｐゴシック" w:eastAsia="ＭＳ Ｐゴシック" w:hAnsi="ＭＳ Ｐゴシック" w:cs="ＭＳ Ｐゴシック"/>
                <w:color w:val="FF0000"/>
                <w:kern w:val="0"/>
                <w:sz w:val="18"/>
                <w:szCs w:val="18"/>
              </w:rPr>
              <w:t>EU POPs規則　付属書1の改正に伴い、</w:t>
            </w:r>
            <w:r>
              <w:rPr>
                <w:rFonts w:ascii="ＭＳ Ｐゴシック" w:eastAsia="ＭＳ Ｐゴシック" w:hAnsi="ＭＳ Ｐゴシック" w:cs="ＭＳ Ｐゴシック" w:hint="eastAsia"/>
                <w:color w:val="FF0000"/>
                <w:kern w:val="0"/>
                <w:sz w:val="18"/>
                <w:szCs w:val="18"/>
              </w:rPr>
              <w:t>「</w:t>
            </w:r>
            <w:r w:rsidRPr="0061297A">
              <w:rPr>
                <w:rFonts w:ascii="ＭＳ Ｐゴシック" w:eastAsia="ＭＳ Ｐゴシック" w:hAnsi="ＭＳ Ｐゴシック" w:cs="ＭＳ Ｐゴシック" w:hint="eastAsia"/>
                <w:color w:val="FF0000"/>
                <w:kern w:val="0"/>
                <w:sz w:val="18"/>
                <w:szCs w:val="18"/>
              </w:rPr>
              <w:t>ペルフルオロオクタンスルホン酸</w:t>
            </w:r>
            <w:r w:rsidRPr="0061297A">
              <w:rPr>
                <w:rFonts w:ascii="ＭＳ Ｐゴシック" w:eastAsia="ＭＳ Ｐゴシック" w:hAnsi="ＭＳ Ｐゴシック" w:cs="ＭＳ Ｐゴシック"/>
                <w:color w:val="FF0000"/>
                <w:kern w:val="0"/>
                <w:sz w:val="18"/>
                <w:szCs w:val="18"/>
              </w:rPr>
              <w:t>(PFOS)とその塩</w:t>
            </w:r>
            <w:r>
              <w:rPr>
                <w:rFonts w:ascii="ＭＳ Ｐゴシック" w:eastAsia="ＭＳ Ｐゴシック" w:hAnsi="ＭＳ Ｐゴシック" w:cs="ＭＳ Ｐゴシック" w:hint="eastAsia"/>
                <w:color w:val="FF0000"/>
                <w:kern w:val="0"/>
                <w:sz w:val="18"/>
                <w:szCs w:val="18"/>
              </w:rPr>
              <w:t>」</w:t>
            </w:r>
            <w:r w:rsidR="00580CEE">
              <w:rPr>
                <w:rFonts w:ascii="ＭＳ Ｐゴシック" w:eastAsia="ＭＳ Ｐゴシック" w:hAnsi="ＭＳ Ｐゴシック" w:cs="ＭＳ Ｐゴシック" w:hint="eastAsia"/>
                <w:color w:val="FF0000"/>
                <w:kern w:val="0"/>
                <w:sz w:val="18"/>
                <w:szCs w:val="18"/>
              </w:rPr>
              <w:t>の以下の項目を変更</w:t>
            </w:r>
          </w:p>
          <w:p w14:paraId="13D12EE4" w14:textId="77777777" w:rsidR="00580CEE" w:rsidRDefault="00580CEE" w:rsidP="0061297A">
            <w:pPr>
              <w:widowControl/>
              <w:spacing w:line="280" w:lineRule="exact"/>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・物質名</w:t>
            </w:r>
            <w:r w:rsidR="0061297A">
              <w:rPr>
                <w:rFonts w:ascii="ＭＳ Ｐゴシック" w:eastAsia="ＭＳ Ｐゴシック" w:hAnsi="ＭＳ Ｐゴシック" w:cs="ＭＳ Ｐゴシック" w:hint="eastAsia"/>
                <w:color w:val="FF0000"/>
                <w:kern w:val="0"/>
                <w:sz w:val="18"/>
                <w:szCs w:val="18"/>
              </w:rPr>
              <w:t>を</w:t>
            </w:r>
            <w:r w:rsidR="0061297A" w:rsidRPr="0061297A">
              <w:rPr>
                <w:rFonts w:ascii="ＭＳ Ｐゴシック" w:eastAsia="ＭＳ Ｐゴシック" w:hAnsi="ＭＳ Ｐゴシック" w:cs="ＭＳ Ｐゴシック"/>
                <w:color w:val="FF0000"/>
                <w:kern w:val="0"/>
                <w:sz w:val="18"/>
                <w:szCs w:val="18"/>
              </w:rPr>
              <w:t>「ペルフルオロオクタンスルホン酸(PFOS)とその塩及びPFOS関連物質」</w:t>
            </w:r>
            <w:r w:rsidR="0061297A">
              <w:rPr>
                <w:rFonts w:ascii="ＭＳ Ｐゴシック" w:eastAsia="ＭＳ Ｐゴシック" w:hAnsi="ＭＳ Ｐゴシック" w:cs="ＭＳ Ｐゴシック" w:hint="eastAsia"/>
                <w:color w:val="FF0000"/>
                <w:kern w:val="0"/>
                <w:sz w:val="18"/>
                <w:szCs w:val="18"/>
              </w:rPr>
              <w:t>に変更</w:t>
            </w:r>
          </w:p>
          <w:p w14:paraId="7AA2887B" w14:textId="7F33B31D" w:rsidR="0061297A" w:rsidRPr="0061297A" w:rsidRDefault="00580CEE" w:rsidP="00580CEE">
            <w:pPr>
              <w:widowControl/>
              <w:spacing w:line="280" w:lineRule="exact"/>
              <w:jc w:val="left"/>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0061297A" w:rsidRPr="0061297A">
              <w:rPr>
                <w:rFonts w:ascii="ＭＳ Ｐゴシック" w:eastAsia="ＭＳ Ｐゴシック" w:hAnsi="ＭＳ Ｐゴシック" w:cs="ＭＳ Ｐゴシック"/>
                <w:color w:val="FF0000"/>
                <w:kern w:val="0"/>
                <w:sz w:val="18"/>
                <w:szCs w:val="18"/>
              </w:rPr>
              <w:t>閾値レベル</w:t>
            </w:r>
            <w:r>
              <w:rPr>
                <w:rFonts w:ascii="ＭＳ Ｐゴシック" w:eastAsia="ＭＳ Ｐゴシック" w:hAnsi="ＭＳ Ｐゴシック" w:cs="ＭＳ Ｐゴシック" w:hint="eastAsia"/>
                <w:color w:val="FF0000"/>
                <w:kern w:val="0"/>
                <w:sz w:val="18"/>
                <w:szCs w:val="18"/>
              </w:rPr>
              <w:t>を「</w:t>
            </w:r>
            <w:r w:rsidRPr="00580CEE">
              <w:rPr>
                <w:rFonts w:ascii="ＭＳ Ｐゴシック" w:eastAsia="ＭＳ Ｐゴシック" w:hAnsi="ＭＳ Ｐゴシック" w:cs="ＭＳ Ｐゴシック" w:hint="eastAsia"/>
                <w:color w:val="FF0000"/>
                <w:kern w:val="0"/>
                <w:sz w:val="18"/>
                <w:szCs w:val="18"/>
              </w:rPr>
              <w:t>意図的添加が無いこと及び</w:t>
            </w:r>
            <w:r w:rsidRPr="00580CEE">
              <w:rPr>
                <w:rFonts w:ascii="ＭＳ Ｐゴシック" w:eastAsia="ＭＳ Ｐゴシック" w:hAnsi="ＭＳ Ｐゴシック" w:cs="ＭＳ Ｐゴシック"/>
                <w:color w:val="FF0000"/>
                <w:kern w:val="0"/>
                <w:sz w:val="18"/>
                <w:szCs w:val="18"/>
              </w:rPr>
              <w:t>PFOSとその塩については合計25ppb未満(PFOS関連物質については合計1000ppb未満)</w:t>
            </w:r>
            <w:r>
              <w:rPr>
                <w:rFonts w:ascii="ＭＳ Ｐゴシック" w:eastAsia="ＭＳ Ｐゴシック" w:hAnsi="ＭＳ Ｐゴシック" w:cs="ＭＳ Ｐゴシック" w:hint="eastAsia"/>
                <w:color w:val="FF0000"/>
                <w:kern w:val="0"/>
                <w:sz w:val="18"/>
                <w:szCs w:val="18"/>
              </w:rPr>
              <w:t>」に変更</w:t>
            </w:r>
          </w:p>
        </w:tc>
      </w:tr>
    </w:tbl>
    <w:p w14:paraId="0CF03FEE" w14:textId="77777777" w:rsidR="00C604FA" w:rsidRPr="00580CEE" w:rsidRDefault="00C604FA" w:rsidP="00580CEE">
      <w:pPr>
        <w:spacing w:line="360" w:lineRule="exact"/>
        <w:ind w:right="844"/>
        <w:rPr>
          <w:rFonts w:ascii="ＭＳ Ｐゴシック" w:eastAsia="ＭＳ Ｐゴシック" w:hAnsi="ＭＳ Ｐゴシック"/>
          <w:b/>
          <w:color w:val="FF0000"/>
        </w:rPr>
      </w:pPr>
    </w:p>
    <w:sectPr w:rsidR="00C604FA" w:rsidRPr="00580CEE" w:rsidSect="00F0007F">
      <w:footerReference w:type="default" r:id="rId9"/>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78EBD" w14:textId="77777777" w:rsidR="00736CAA" w:rsidRDefault="00736CAA" w:rsidP="00436134">
      <w:r>
        <w:separator/>
      </w:r>
    </w:p>
  </w:endnote>
  <w:endnote w:type="continuationSeparator" w:id="0">
    <w:p w14:paraId="7ECA498B" w14:textId="77777777" w:rsidR="00736CAA" w:rsidRDefault="00736CAA" w:rsidP="0043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509883"/>
      <w:docPartObj>
        <w:docPartGallery w:val="Page Numbers (Bottom of Page)"/>
        <w:docPartUnique/>
      </w:docPartObj>
    </w:sdtPr>
    <w:sdtEndPr>
      <w:rPr>
        <w:rFonts w:ascii="ＭＳ Ｐゴシック" w:eastAsia="ＭＳ Ｐゴシック" w:hAnsi="ＭＳ Ｐゴシック"/>
      </w:rPr>
    </w:sdtEndPr>
    <w:sdtContent>
      <w:sdt>
        <w:sdtPr>
          <w:id w:val="1728636285"/>
          <w:docPartObj>
            <w:docPartGallery w:val="Page Numbers (Top of Page)"/>
            <w:docPartUnique/>
          </w:docPartObj>
        </w:sdtPr>
        <w:sdtEndPr>
          <w:rPr>
            <w:rFonts w:ascii="ＭＳ Ｐゴシック" w:eastAsia="ＭＳ Ｐゴシック" w:hAnsi="ＭＳ Ｐゴシック"/>
          </w:rPr>
        </w:sdtEndPr>
        <w:sdtContent>
          <w:p w14:paraId="5551D46A" w14:textId="7A04602E" w:rsidR="00F0007F" w:rsidRPr="008C3A91" w:rsidRDefault="00F0007F" w:rsidP="005F1F75">
            <w:pPr>
              <w:spacing w:line="360" w:lineRule="exact"/>
              <w:ind w:right="210"/>
              <w:jc w:val="right"/>
              <w:rPr>
                <w:rFonts w:ascii="ＭＳ Ｐゴシック" w:eastAsia="ＭＳ Ｐゴシック" w:hAnsi="ＭＳ Ｐゴシック"/>
                <w:b/>
                <w:color w:val="FF0000"/>
              </w:rPr>
            </w:pPr>
            <w:r w:rsidRPr="00F0007F">
              <w:rPr>
                <w:rFonts w:ascii="ＭＳ Ｐゴシック" w:eastAsia="ＭＳ Ｐゴシック" w:hAnsi="ＭＳ Ｐゴシック"/>
                <w:lang w:val="ja-JP"/>
              </w:rPr>
              <w:t xml:space="preserve"> </w:t>
            </w:r>
            <w:r w:rsidRPr="00F0007F">
              <w:rPr>
                <w:rFonts w:ascii="ＭＳ Ｐゴシック" w:eastAsia="ＭＳ Ｐゴシック" w:hAnsi="ＭＳ Ｐゴシック"/>
                <w:bCs/>
                <w:sz w:val="24"/>
                <w:szCs w:val="24"/>
              </w:rPr>
              <w:fldChar w:fldCharType="begin"/>
            </w:r>
            <w:r w:rsidRPr="00F0007F">
              <w:rPr>
                <w:rFonts w:ascii="ＭＳ Ｐゴシック" w:eastAsia="ＭＳ Ｐゴシック" w:hAnsi="ＭＳ Ｐゴシック"/>
                <w:bCs/>
              </w:rPr>
              <w:instrText>PAGE</w:instrText>
            </w:r>
            <w:r w:rsidRPr="00F0007F">
              <w:rPr>
                <w:rFonts w:ascii="ＭＳ Ｐゴシック" w:eastAsia="ＭＳ Ｐゴシック" w:hAnsi="ＭＳ Ｐゴシック"/>
                <w:bCs/>
                <w:sz w:val="24"/>
                <w:szCs w:val="24"/>
              </w:rPr>
              <w:fldChar w:fldCharType="separate"/>
            </w:r>
            <w:r w:rsidR="001A0F59">
              <w:rPr>
                <w:rFonts w:ascii="ＭＳ Ｐゴシック" w:eastAsia="ＭＳ Ｐゴシック" w:hAnsi="ＭＳ Ｐゴシック"/>
                <w:bCs/>
                <w:noProof/>
              </w:rPr>
              <w:t>1</w:t>
            </w:r>
            <w:r w:rsidRPr="00F0007F">
              <w:rPr>
                <w:rFonts w:ascii="ＭＳ Ｐゴシック" w:eastAsia="ＭＳ Ｐゴシック" w:hAnsi="ＭＳ Ｐゴシック"/>
                <w:bCs/>
                <w:sz w:val="24"/>
                <w:szCs w:val="24"/>
              </w:rPr>
              <w:fldChar w:fldCharType="end"/>
            </w:r>
            <w:r w:rsidRPr="00F0007F">
              <w:rPr>
                <w:rFonts w:ascii="ＭＳ Ｐゴシック" w:eastAsia="ＭＳ Ｐゴシック" w:hAnsi="ＭＳ Ｐゴシック"/>
                <w:lang w:val="ja-JP"/>
              </w:rPr>
              <w:t xml:space="preserve"> </w:t>
            </w:r>
            <w:r w:rsidRPr="00F0007F">
              <w:rPr>
                <w:rFonts w:ascii="ＭＳ Ｐゴシック" w:eastAsia="ＭＳ Ｐゴシック" w:hAnsi="ＭＳ Ｐゴシック"/>
                <w:lang w:val="ja-JP"/>
              </w:rPr>
              <w:t xml:space="preserve">/ </w:t>
            </w:r>
            <w:r w:rsidRPr="00F0007F">
              <w:rPr>
                <w:rFonts w:ascii="ＭＳ Ｐゴシック" w:eastAsia="ＭＳ Ｐゴシック" w:hAnsi="ＭＳ Ｐゴシック"/>
                <w:bCs/>
                <w:sz w:val="24"/>
                <w:szCs w:val="24"/>
              </w:rPr>
              <w:fldChar w:fldCharType="begin"/>
            </w:r>
            <w:r w:rsidRPr="00F0007F">
              <w:rPr>
                <w:rFonts w:ascii="ＭＳ Ｐゴシック" w:eastAsia="ＭＳ Ｐゴシック" w:hAnsi="ＭＳ Ｐゴシック"/>
                <w:bCs/>
              </w:rPr>
              <w:instrText>NUMPAGES</w:instrText>
            </w:r>
            <w:r w:rsidRPr="00F0007F">
              <w:rPr>
                <w:rFonts w:ascii="ＭＳ Ｐゴシック" w:eastAsia="ＭＳ Ｐゴシック" w:hAnsi="ＭＳ Ｐゴシック"/>
                <w:bCs/>
                <w:sz w:val="24"/>
                <w:szCs w:val="24"/>
              </w:rPr>
              <w:fldChar w:fldCharType="separate"/>
            </w:r>
            <w:r w:rsidR="001A0F59">
              <w:rPr>
                <w:rFonts w:ascii="ＭＳ Ｐゴシック" w:eastAsia="ＭＳ Ｐゴシック" w:hAnsi="ＭＳ Ｐゴシック"/>
                <w:bCs/>
                <w:noProof/>
              </w:rPr>
              <w:t>4</w:t>
            </w:r>
            <w:r w:rsidRPr="00F0007F">
              <w:rPr>
                <w:rFonts w:ascii="ＭＳ Ｐゴシック" w:eastAsia="ＭＳ Ｐゴシック" w:hAnsi="ＭＳ Ｐゴシック"/>
                <w:bCs/>
                <w:sz w:val="24"/>
                <w:szCs w:val="24"/>
              </w:rPr>
              <w:fldChar w:fldCharType="end"/>
            </w:r>
            <w:r w:rsidR="008C3A91">
              <w:rPr>
                <w:rFonts w:ascii="ＭＳ Ｐゴシック" w:eastAsia="ＭＳ Ｐゴシック" w:hAnsi="ＭＳ Ｐゴシック" w:hint="eastAsia"/>
                <w:bCs/>
                <w:sz w:val="24"/>
                <w:szCs w:val="24"/>
              </w:rPr>
              <w:t xml:space="preserve">　　　　　　　　　　　</w:t>
            </w:r>
            <w:r w:rsidR="00CF1E80">
              <w:rPr>
                <w:rFonts w:ascii="ＭＳ Ｐゴシック" w:eastAsia="ＭＳ Ｐゴシック" w:hAnsi="ＭＳ Ｐゴシック" w:hint="eastAsia"/>
                <w:b/>
                <w:color w:val="FF0000"/>
              </w:rPr>
              <w:t xml:space="preserve">　　　</w:t>
            </w:r>
            <w:r w:rsidR="008C3A91" w:rsidRPr="00483889">
              <w:rPr>
                <w:rFonts w:ascii="ＭＳ Ｐゴシック" w:eastAsia="ＭＳ Ｐゴシック" w:hAnsi="ＭＳ Ｐゴシック"/>
                <w:color w:val="FF0000"/>
              </w:rPr>
              <w:t xml:space="preserve">　</w:t>
            </w:r>
            <w:r w:rsidR="008C3A91" w:rsidRPr="005B4D73">
              <w:rPr>
                <w:rFonts w:ascii="ＭＳ Ｐゴシック" w:eastAsia="ＭＳ Ｐゴシック" w:hAnsi="ＭＳ Ｐゴシック"/>
                <w:b/>
                <w:color w:val="FF0000"/>
              </w:rPr>
              <w:t>様式改訂：</w:t>
            </w:r>
            <w:r w:rsidR="00374E3F" w:rsidRPr="005B4D73">
              <w:rPr>
                <w:rFonts w:ascii="ＭＳ Ｐゴシック" w:eastAsia="ＭＳ Ｐゴシック" w:hAnsi="ＭＳ Ｐゴシック"/>
                <w:b/>
                <w:color w:val="FF0000"/>
              </w:rPr>
              <w:t xml:space="preserve"> 20</w:t>
            </w:r>
            <w:r w:rsidR="007C7A3A">
              <w:rPr>
                <w:rFonts w:ascii="ＭＳ Ｐゴシック" w:eastAsia="ＭＳ Ｐゴシック" w:hAnsi="ＭＳ Ｐゴシック"/>
                <w:b/>
                <w:color w:val="FF0000"/>
              </w:rPr>
              <w:t>2</w:t>
            </w:r>
            <w:r w:rsidR="008414EB">
              <w:rPr>
                <w:rFonts w:ascii="ＭＳ Ｐゴシック" w:eastAsia="ＭＳ Ｐゴシック" w:hAnsi="ＭＳ Ｐゴシック" w:hint="eastAsia"/>
                <w:b/>
                <w:color w:val="FF0000"/>
              </w:rPr>
              <w:t>5</w:t>
            </w:r>
            <w:r w:rsidR="00374E3F" w:rsidRPr="005B4D73">
              <w:rPr>
                <w:rFonts w:ascii="ＭＳ Ｐゴシック" w:eastAsia="ＭＳ Ｐゴシック" w:hAnsi="ＭＳ Ｐゴシック"/>
                <w:b/>
                <w:color w:val="FF0000"/>
              </w:rPr>
              <w:t>/</w:t>
            </w:r>
            <w:r w:rsidR="0061297A">
              <w:rPr>
                <w:rFonts w:ascii="ＭＳ Ｐゴシック" w:eastAsia="ＭＳ Ｐゴシック" w:hAnsi="ＭＳ Ｐゴシック" w:hint="eastAsia"/>
                <w:b/>
                <w:color w:val="FF0000"/>
              </w:rPr>
              <w:t>7</w:t>
            </w:r>
            <w:r w:rsidR="00374E3F" w:rsidRPr="005B4D73">
              <w:rPr>
                <w:rFonts w:ascii="ＭＳ Ｐゴシック" w:eastAsia="ＭＳ Ｐゴシック" w:hAnsi="ＭＳ Ｐゴシック"/>
                <w:b/>
                <w:color w:val="FF0000"/>
              </w:rPr>
              <w:t>/</w:t>
            </w:r>
            <w:r w:rsidR="003767BD">
              <w:rPr>
                <w:rFonts w:ascii="ＭＳ Ｐゴシック" w:eastAsia="ＭＳ Ｐゴシック" w:hAnsi="ＭＳ Ｐゴシック" w:hint="eastAsia"/>
                <w:b/>
                <w:color w:val="FF0000"/>
              </w:rPr>
              <w:t>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00EB" w14:textId="77777777" w:rsidR="00736CAA" w:rsidRDefault="00736CAA" w:rsidP="00436134">
      <w:r>
        <w:separator/>
      </w:r>
    </w:p>
  </w:footnote>
  <w:footnote w:type="continuationSeparator" w:id="0">
    <w:p w14:paraId="4BF409B4" w14:textId="77777777" w:rsidR="00736CAA" w:rsidRDefault="00736CAA" w:rsidP="00436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62"/>
    <w:rsid w:val="000054F8"/>
    <w:rsid w:val="00005603"/>
    <w:rsid w:val="000079FA"/>
    <w:rsid w:val="00032780"/>
    <w:rsid w:val="00044169"/>
    <w:rsid w:val="00052C18"/>
    <w:rsid w:val="00065A7C"/>
    <w:rsid w:val="000A1536"/>
    <w:rsid w:val="000D728E"/>
    <w:rsid w:val="00116418"/>
    <w:rsid w:val="001352B8"/>
    <w:rsid w:val="00142B43"/>
    <w:rsid w:val="001519BF"/>
    <w:rsid w:val="00177495"/>
    <w:rsid w:val="00180D2A"/>
    <w:rsid w:val="00182911"/>
    <w:rsid w:val="001A0F59"/>
    <w:rsid w:val="001A2E76"/>
    <w:rsid w:val="001C7EB2"/>
    <w:rsid w:val="001E1638"/>
    <w:rsid w:val="001F6D04"/>
    <w:rsid w:val="001F7CD6"/>
    <w:rsid w:val="00225193"/>
    <w:rsid w:val="002271F8"/>
    <w:rsid w:val="0023284C"/>
    <w:rsid w:val="00244209"/>
    <w:rsid w:val="002540F0"/>
    <w:rsid w:val="00271591"/>
    <w:rsid w:val="002725F7"/>
    <w:rsid w:val="0028579D"/>
    <w:rsid w:val="002A38CF"/>
    <w:rsid w:val="002A4E81"/>
    <w:rsid w:val="002D6947"/>
    <w:rsid w:val="0031174E"/>
    <w:rsid w:val="00326D6C"/>
    <w:rsid w:val="00333481"/>
    <w:rsid w:val="0037455A"/>
    <w:rsid w:val="00374E3F"/>
    <w:rsid w:val="003767BD"/>
    <w:rsid w:val="00386A72"/>
    <w:rsid w:val="0039244B"/>
    <w:rsid w:val="003A3770"/>
    <w:rsid w:val="003B37A3"/>
    <w:rsid w:val="003C2E88"/>
    <w:rsid w:val="003C6439"/>
    <w:rsid w:val="004033B5"/>
    <w:rsid w:val="00436134"/>
    <w:rsid w:val="00442670"/>
    <w:rsid w:val="0045471D"/>
    <w:rsid w:val="00483889"/>
    <w:rsid w:val="0049335C"/>
    <w:rsid w:val="004B7072"/>
    <w:rsid w:val="004B775C"/>
    <w:rsid w:val="004F01CD"/>
    <w:rsid w:val="004F7982"/>
    <w:rsid w:val="00500202"/>
    <w:rsid w:val="005121E6"/>
    <w:rsid w:val="00532610"/>
    <w:rsid w:val="00550027"/>
    <w:rsid w:val="0055009D"/>
    <w:rsid w:val="0057312C"/>
    <w:rsid w:val="00580CEE"/>
    <w:rsid w:val="005B4D73"/>
    <w:rsid w:val="005C6F87"/>
    <w:rsid w:val="005F0192"/>
    <w:rsid w:val="005F1F75"/>
    <w:rsid w:val="005F564A"/>
    <w:rsid w:val="006012F8"/>
    <w:rsid w:val="006060B4"/>
    <w:rsid w:val="0061297A"/>
    <w:rsid w:val="00630D51"/>
    <w:rsid w:val="00645D91"/>
    <w:rsid w:val="00652AD8"/>
    <w:rsid w:val="00675F5F"/>
    <w:rsid w:val="00680285"/>
    <w:rsid w:val="006842C8"/>
    <w:rsid w:val="006D549B"/>
    <w:rsid w:val="006E2687"/>
    <w:rsid w:val="006E46E0"/>
    <w:rsid w:val="007118B9"/>
    <w:rsid w:val="0073262F"/>
    <w:rsid w:val="0073587F"/>
    <w:rsid w:val="00736CAA"/>
    <w:rsid w:val="007803CA"/>
    <w:rsid w:val="007A3A4C"/>
    <w:rsid w:val="007C1299"/>
    <w:rsid w:val="007C7A3A"/>
    <w:rsid w:val="007D0784"/>
    <w:rsid w:val="007E4A31"/>
    <w:rsid w:val="007E4BC4"/>
    <w:rsid w:val="00803D70"/>
    <w:rsid w:val="008232E6"/>
    <w:rsid w:val="00837738"/>
    <w:rsid w:val="008414EB"/>
    <w:rsid w:val="00845D71"/>
    <w:rsid w:val="00881F68"/>
    <w:rsid w:val="00882D71"/>
    <w:rsid w:val="008A017F"/>
    <w:rsid w:val="008C3173"/>
    <w:rsid w:val="008C3A91"/>
    <w:rsid w:val="008D10E0"/>
    <w:rsid w:val="008F2878"/>
    <w:rsid w:val="009106F3"/>
    <w:rsid w:val="009127BF"/>
    <w:rsid w:val="009142A2"/>
    <w:rsid w:val="00933D69"/>
    <w:rsid w:val="00935486"/>
    <w:rsid w:val="00966E8A"/>
    <w:rsid w:val="00970D8C"/>
    <w:rsid w:val="00977311"/>
    <w:rsid w:val="00983A66"/>
    <w:rsid w:val="009B77A7"/>
    <w:rsid w:val="009F4334"/>
    <w:rsid w:val="00A045F2"/>
    <w:rsid w:val="00A3117A"/>
    <w:rsid w:val="00A34962"/>
    <w:rsid w:val="00A4577A"/>
    <w:rsid w:val="00A54429"/>
    <w:rsid w:val="00A61DB0"/>
    <w:rsid w:val="00A633EC"/>
    <w:rsid w:val="00A6502C"/>
    <w:rsid w:val="00A65F82"/>
    <w:rsid w:val="00A73604"/>
    <w:rsid w:val="00A75EC0"/>
    <w:rsid w:val="00A81086"/>
    <w:rsid w:val="00AD7089"/>
    <w:rsid w:val="00AF2804"/>
    <w:rsid w:val="00B02A9A"/>
    <w:rsid w:val="00B2435B"/>
    <w:rsid w:val="00B24E3C"/>
    <w:rsid w:val="00B2532A"/>
    <w:rsid w:val="00BB0015"/>
    <w:rsid w:val="00BF314C"/>
    <w:rsid w:val="00BF637E"/>
    <w:rsid w:val="00BF7E7D"/>
    <w:rsid w:val="00C02BFD"/>
    <w:rsid w:val="00C03317"/>
    <w:rsid w:val="00C039C4"/>
    <w:rsid w:val="00C102C0"/>
    <w:rsid w:val="00C10E56"/>
    <w:rsid w:val="00C257BF"/>
    <w:rsid w:val="00C3190B"/>
    <w:rsid w:val="00C35ECE"/>
    <w:rsid w:val="00C36FA2"/>
    <w:rsid w:val="00C45B70"/>
    <w:rsid w:val="00C472B8"/>
    <w:rsid w:val="00C507EE"/>
    <w:rsid w:val="00C604FA"/>
    <w:rsid w:val="00C7634D"/>
    <w:rsid w:val="00CA3A41"/>
    <w:rsid w:val="00CA475E"/>
    <w:rsid w:val="00CC7B9B"/>
    <w:rsid w:val="00CD7737"/>
    <w:rsid w:val="00CE3CC9"/>
    <w:rsid w:val="00CF1E80"/>
    <w:rsid w:val="00CF6C36"/>
    <w:rsid w:val="00D02E32"/>
    <w:rsid w:val="00D06B3A"/>
    <w:rsid w:val="00D114A3"/>
    <w:rsid w:val="00D17EC1"/>
    <w:rsid w:val="00D53521"/>
    <w:rsid w:val="00D630C4"/>
    <w:rsid w:val="00D76696"/>
    <w:rsid w:val="00D93B01"/>
    <w:rsid w:val="00DA2C74"/>
    <w:rsid w:val="00DB3848"/>
    <w:rsid w:val="00DC5B4D"/>
    <w:rsid w:val="00DE7743"/>
    <w:rsid w:val="00E347FF"/>
    <w:rsid w:val="00E35258"/>
    <w:rsid w:val="00E65F27"/>
    <w:rsid w:val="00E70626"/>
    <w:rsid w:val="00E746D1"/>
    <w:rsid w:val="00E871F2"/>
    <w:rsid w:val="00E951D4"/>
    <w:rsid w:val="00EA668D"/>
    <w:rsid w:val="00EB4A4F"/>
    <w:rsid w:val="00EC5B44"/>
    <w:rsid w:val="00ED58CB"/>
    <w:rsid w:val="00EE4CEC"/>
    <w:rsid w:val="00EE716E"/>
    <w:rsid w:val="00EF2227"/>
    <w:rsid w:val="00EF7004"/>
    <w:rsid w:val="00F0007F"/>
    <w:rsid w:val="00F24086"/>
    <w:rsid w:val="00F35B65"/>
    <w:rsid w:val="00F37BC8"/>
    <w:rsid w:val="00F446CD"/>
    <w:rsid w:val="00F46940"/>
    <w:rsid w:val="00F4723A"/>
    <w:rsid w:val="00F52A95"/>
    <w:rsid w:val="00F70B07"/>
    <w:rsid w:val="00F747EB"/>
    <w:rsid w:val="00F76D7B"/>
    <w:rsid w:val="00FA0078"/>
    <w:rsid w:val="00FA2B5E"/>
    <w:rsid w:val="00FB5647"/>
    <w:rsid w:val="00FD2FE0"/>
    <w:rsid w:val="00FD3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60CDC47"/>
  <w15:chartTrackingRefBased/>
  <w15:docId w15:val="{21E9F7BE-DE0F-4EDB-A2BF-B3ECBBEB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6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6060B4"/>
    <w:pPr>
      <w:jc w:val="right"/>
    </w:pPr>
    <w:rPr>
      <w:rFonts w:ascii="ＭＳ Ｐゴシック" w:eastAsia="ＭＳ Ｐゴシック" w:hAnsi="ＭＳ Ｐゴシック"/>
    </w:rPr>
  </w:style>
  <w:style w:type="character" w:customStyle="1" w:styleId="a5">
    <w:name w:val="結語 (文字)"/>
    <w:basedOn w:val="a0"/>
    <w:link w:val="a4"/>
    <w:uiPriority w:val="99"/>
    <w:rsid w:val="006060B4"/>
    <w:rPr>
      <w:rFonts w:ascii="ＭＳ Ｐゴシック" w:eastAsia="ＭＳ Ｐゴシック" w:hAnsi="ＭＳ Ｐゴシック"/>
    </w:rPr>
  </w:style>
  <w:style w:type="paragraph" w:styleId="a6">
    <w:name w:val="header"/>
    <w:basedOn w:val="a"/>
    <w:link w:val="a7"/>
    <w:uiPriority w:val="99"/>
    <w:unhideWhenUsed/>
    <w:rsid w:val="00436134"/>
    <w:pPr>
      <w:tabs>
        <w:tab w:val="center" w:pos="4252"/>
        <w:tab w:val="right" w:pos="8504"/>
      </w:tabs>
      <w:snapToGrid w:val="0"/>
    </w:pPr>
  </w:style>
  <w:style w:type="character" w:customStyle="1" w:styleId="a7">
    <w:name w:val="ヘッダー (文字)"/>
    <w:basedOn w:val="a0"/>
    <w:link w:val="a6"/>
    <w:uiPriority w:val="99"/>
    <w:rsid w:val="00436134"/>
  </w:style>
  <w:style w:type="paragraph" w:styleId="a8">
    <w:name w:val="footer"/>
    <w:basedOn w:val="a"/>
    <w:link w:val="a9"/>
    <w:uiPriority w:val="99"/>
    <w:unhideWhenUsed/>
    <w:rsid w:val="00436134"/>
    <w:pPr>
      <w:tabs>
        <w:tab w:val="center" w:pos="4252"/>
        <w:tab w:val="right" w:pos="8504"/>
      </w:tabs>
      <w:snapToGrid w:val="0"/>
    </w:pPr>
  </w:style>
  <w:style w:type="character" w:customStyle="1" w:styleId="a9">
    <w:name w:val="フッター (文字)"/>
    <w:basedOn w:val="a0"/>
    <w:link w:val="a8"/>
    <w:uiPriority w:val="99"/>
    <w:rsid w:val="00436134"/>
  </w:style>
  <w:style w:type="character" w:styleId="aa">
    <w:name w:val="Hyperlink"/>
    <w:basedOn w:val="a0"/>
    <w:uiPriority w:val="99"/>
    <w:unhideWhenUsed/>
    <w:rsid w:val="00436134"/>
    <w:rPr>
      <w:color w:val="0563C1" w:themeColor="hyperlink"/>
      <w:u w:val="single"/>
    </w:rPr>
  </w:style>
  <w:style w:type="paragraph" w:styleId="ab">
    <w:name w:val="Balloon Text"/>
    <w:basedOn w:val="a"/>
    <w:link w:val="ac"/>
    <w:uiPriority w:val="99"/>
    <w:semiHidden/>
    <w:unhideWhenUsed/>
    <w:rsid w:val="00A3117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117A"/>
    <w:rPr>
      <w:rFonts w:asciiTheme="majorHAnsi" w:eastAsiaTheme="majorEastAsia" w:hAnsiTheme="majorHAnsi" w:cstheme="majorBidi"/>
      <w:sz w:val="18"/>
      <w:szCs w:val="18"/>
    </w:rPr>
  </w:style>
  <w:style w:type="character" w:styleId="ad">
    <w:name w:val="FollowedHyperlink"/>
    <w:basedOn w:val="a0"/>
    <w:uiPriority w:val="99"/>
    <w:semiHidden/>
    <w:unhideWhenUsed/>
    <w:rsid w:val="00EF70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76741">
      <w:bodyDiv w:val="1"/>
      <w:marLeft w:val="0"/>
      <w:marRight w:val="0"/>
      <w:marTop w:val="0"/>
      <w:marBottom w:val="0"/>
      <w:divBdr>
        <w:top w:val="none" w:sz="0" w:space="0" w:color="auto"/>
        <w:left w:val="none" w:sz="0" w:space="0" w:color="auto"/>
        <w:bottom w:val="none" w:sz="0" w:space="0" w:color="auto"/>
        <w:right w:val="none" w:sz="0" w:space="0" w:color="auto"/>
      </w:divBdr>
    </w:div>
    <w:div w:id="348214231">
      <w:bodyDiv w:val="1"/>
      <w:marLeft w:val="0"/>
      <w:marRight w:val="0"/>
      <w:marTop w:val="0"/>
      <w:marBottom w:val="0"/>
      <w:divBdr>
        <w:top w:val="none" w:sz="0" w:space="0" w:color="auto"/>
        <w:left w:val="none" w:sz="0" w:space="0" w:color="auto"/>
        <w:bottom w:val="none" w:sz="0" w:space="0" w:color="auto"/>
        <w:right w:val="none" w:sz="0" w:space="0" w:color="auto"/>
      </w:divBdr>
    </w:div>
    <w:div w:id="404844664">
      <w:bodyDiv w:val="1"/>
      <w:marLeft w:val="0"/>
      <w:marRight w:val="0"/>
      <w:marTop w:val="0"/>
      <w:marBottom w:val="0"/>
      <w:divBdr>
        <w:top w:val="none" w:sz="0" w:space="0" w:color="auto"/>
        <w:left w:val="none" w:sz="0" w:space="0" w:color="auto"/>
        <w:bottom w:val="none" w:sz="0" w:space="0" w:color="auto"/>
        <w:right w:val="none" w:sz="0" w:space="0" w:color="auto"/>
      </w:divBdr>
    </w:div>
    <w:div w:id="765539527">
      <w:bodyDiv w:val="1"/>
      <w:marLeft w:val="0"/>
      <w:marRight w:val="0"/>
      <w:marTop w:val="0"/>
      <w:marBottom w:val="0"/>
      <w:divBdr>
        <w:top w:val="none" w:sz="0" w:space="0" w:color="auto"/>
        <w:left w:val="none" w:sz="0" w:space="0" w:color="auto"/>
        <w:bottom w:val="none" w:sz="0" w:space="0" w:color="auto"/>
        <w:right w:val="none" w:sz="0" w:space="0" w:color="auto"/>
      </w:divBdr>
    </w:div>
    <w:div w:id="1146438857">
      <w:bodyDiv w:val="1"/>
      <w:marLeft w:val="0"/>
      <w:marRight w:val="0"/>
      <w:marTop w:val="0"/>
      <w:marBottom w:val="0"/>
      <w:divBdr>
        <w:top w:val="none" w:sz="0" w:space="0" w:color="auto"/>
        <w:left w:val="none" w:sz="0" w:space="0" w:color="auto"/>
        <w:bottom w:val="none" w:sz="0" w:space="0" w:color="auto"/>
        <w:right w:val="none" w:sz="0" w:space="0" w:color="auto"/>
      </w:divBdr>
    </w:div>
    <w:div w:id="1323899172">
      <w:bodyDiv w:val="1"/>
      <w:marLeft w:val="0"/>
      <w:marRight w:val="0"/>
      <w:marTop w:val="0"/>
      <w:marBottom w:val="0"/>
      <w:divBdr>
        <w:top w:val="none" w:sz="0" w:space="0" w:color="auto"/>
        <w:left w:val="none" w:sz="0" w:space="0" w:color="auto"/>
        <w:bottom w:val="none" w:sz="0" w:space="0" w:color="auto"/>
        <w:right w:val="none" w:sz="0" w:space="0" w:color="auto"/>
      </w:divBdr>
    </w:div>
    <w:div w:id="2120443755">
      <w:bodyDiv w:val="1"/>
      <w:marLeft w:val="0"/>
      <w:marRight w:val="0"/>
      <w:marTop w:val="0"/>
      <w:marBottom w:val="0"/>
      <w:divBdr>
        <w:top w:val="none" w:sz="0" w:space="0" w:color="auto"/>
        <w:left w:val="none" w:sz="0" w:space="0" w:color="auto"/>
        <w:bottom w:val="none" w:sz="0" w:space="0" w:color="auto"/>
        <w:right w:val="none" w:sz="0" w:space="0" w:color="auto"/>
      </w:divBdr>
    </w:div>
    <w:div w:id="21471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tto.com/jp/ja/about_us/procurement/checklis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itto.com/jp/ja/about_us/procurement/checklis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FE9AE-10F2-4538-A89A-37B953F57606}">
  <ds:schemaRefs>
    <ds:schemaRef ds:uri="http://schemas.openxmlformats.org/officeDocument/2006/bibliography"/>
  </ds:schemaRefs>
</ds:datastoreItem>
</file>

<file path=customXml/itemProps2.xml><?xml version="1.0" encoding="utf-8"?>
<ds:datastoreItem xmlns:ds="http://schemas.openxmlformats.org/officeDocument/2006/customXml" ds:itemID="{FFD635EF-9F08-459C-BB16-CEAE885EC0CB}"/>
</file>

<file path=customXml/itemProps3.xml><?xml version="1.0" encoding="utf-8"?>
<ds:datastoreItem xmlns:ds="http://schemas.openxmlformats.org/officeDocument/2006/customXml" ds:itemID="{7DCC8CA2-91E7-4041-A039-9ABC0C9E5663}"/>
</file>

<file path=customXml/itemProps4.xml><?xml version="1.0" encoding="utf-8"?>
<ds:datastoreItem xmlns:ds="http://schemas.openxmlformats.org/officeDocument/2006/customXml" ds:itemID="{B5679AA7-DD3D-473C-AFAC-834D04649308}"/>
</file>

<file path=docProps/app.xml><?xml version="1.0" encoding="utf-8"?>
<Properties xmlns="http://schemas.openxmlformats.org/officeDocument/2006/extended-properties" xmlns:vt="http://schemas.openxmlformats.org/officeDocument/2006/docPropsVTypes">
  <Template>Normal.dotm</Template>
  <TotalTime>15</TotalTime>
  <Pages>5</Pages>
  <Words>864</Words>
  <Characters>4927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Tsuruo, Miharu</dc:creator>
  <cp:keywords/>
  <dc:description/>
  <cp:lastModifiedBy>Yamamoto, Asuka</cp:lastModifiedBy>
  <cp:revision>4</cp:revision>
  <cp:lastPrinted>2019-05-23T05:50:00Z</cp:lastPrinted>
  <dcterms:created xsi:type="dcterms:W3CDTF">2025-07-03T23:00:00Z</dcterms:created>
  <dcterms:modified xsi:type="dcterms:W3CDTF">2025-07-08T00:57:00Z</dcterms:modified>
</cp:coreProperties>
</file>